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20" w:rsidRDefault="001A6255" w:rsidP="00C11588">
      <w:pPr>
        <w:pStyle w:val="Heading1"/>
        <w:jc w:val="center"/>
      </w:pPr>
      <w:bookmarkStart w:id="0" w:name="_Toc184029591"/>
      <w:r>
        <w:t>Lærerintro</w:t>
      </w:r>
      <w:r w:rsidR="00352644">
        <w:t xml:space="preserve"> til</w:t>
      </w:r>
      <w:r>
        <w:t xml:space="preserve"> </w:t>
      </w:r>
      <w:r w:rsidR="00352644">
        <w:t xml:space="preserve">temaet </w:t>
      </w:r>
      <w:r>
        <w:t>Grundstoffer og bæredygtighed</w:t>
      </w:r>
      <w:bookmarkEnd w:id="0"/>
    </w:p>
    <w:p w:rsidR="00CD5160" w:rsidRDefault="00CD5160" w:rsidP="00CD5160">
      <w:r>
        <w:t>Kære lærer. Vi er glade for at I vil anvende materialet grundstoffer og bæredygtighed.</w:t>
      </w:r>
      <w:r w:rsidR="0041459E">
        <w:rPr>
          <w:noProof/>
          <w:lang w:eastAsia="da-DK"/>
        </w:rPr>
        <w:drawing>
          <wp:anchor distT="0" distB="0" distL="114300" distR="114300" simplePos="0" relativeHeight="251662336" behindDoc="0" locked="0" layoutInCell="1" allowOverlap="1">
            <wp:simplePos x="914400" y="1518285"/>
            <wp:positionH relativeFrom="margin">
              <wp:align>right</wp:align>
            </wp:positionH>
            <wp:positionV relativeFrom="margin">
              <wp:align>top</wp:align>
            </wp:positionV>
            <wp:extent cx="1316990" cy="7550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terkemi logo uden rø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6990" cy="755015"/>
                    </a:xfrm>
                    <a:prstGeom prst="rect">
                      <a:avLst/>
                    </a:prstGeom>
                  </pic:spPr>
                </pic:pic>
              </a:graphicData>
            </a:graphic>
          </wp:anchor>
        </w:drawing>
      </w:r>
      <w:r w:rsidR="0076662C">
        <w:t xml:space="preserve"> </w:t>
      </w:r>
      <w:r w:rsidR="0041459E">
        <w:t xml:space="preserve">Nedenfor </w:t>
      </w:r>
      <w:r>
        <w:t>følger forskellig information til dig som lærer.</w:t>
      </w:r>
    </w:p>
    <w:p w:rsidR="0076662C" w:rsidRDefault="0076662C" w:rsidP="0076662C"/>
    <w:p w:rsidR="00711FC6" w:rsidRPr="00711FC6" w:rsidRDefault="0041459E" w:rsidP="00711FC6">
      <w:pPr>
        <w:rPr>
          <w:rStyle w:val="Hyperlink"/>
          <w:noProof/>
          <w:color w:val="auto"/>
          <w:u w:val="none"/>
        </w:rPr>
      </w:pPr>
      <w:r>
        <w:t xml:space="preserve">Indholdsfortegnelse: </w:t>
      </w:r>
      <w:r w:rsidR="00E22C97">
        <w:fldChar w:fldCharType="begin"/>
      </w:r>
      <w:r w:rsidR="00E22C97">
        <w:instrText xml:space="preserve"> TOC \o "1-3" \h \z \u </w:instrText>
      </w:r>
      <w:r w:rsidR="00E22C97">
        <w:fldChar w:fldCharType="separate"/>
      </w:r>
    </w:p>
    <w:p w:rsidR="00711FC6" w:rsidRDefault="00711FC6">
      <w:pPr>
        <w:pStyle w:val="TOC2"/>
        <w:tabs>
          <w:tab w:val="right" w:leader="dot" w:pos="9350"/>
        </w:tabs>
        <w:rPr>
          <w:rFonts w:eastAsiaTheme="minorEastAsia"/>
          <w:noProof/>
          <w:lang w:eastAsia="da-DK"/>
        </w:rPr>
      </w:pPr>
      <w:hyperlink w:anchor="_Toc184029592" w:history="1">
        <w:r w:rsidRPr="005B61F9">
          <w:rPr>
            <w:rStyle w:val="Hyperlink"/>
            <w:noProof/>
          </w:rPr>
          <w:t>Kernestof, supplerende stof, formål og faglige mål der behandles i temaet</w:t>
        </w:r>
        <w:r>
          <w:rPr>
            <w:noProof/>
            <w:webHidden/>
          </w:rPr>
          <w:tab/>
        </w:r>
        <w:r>
          <w:rPr>
            <w:noProof/>
            <w:webHidden/>
          </w:rPr>
          <w:fldChar w:fldCharType="begin"/>
        </w:r>
        <w:r>
          <w:rPr>
            <w:noProof/>
            <w:webHidden/>
          </w:rPr>
          <w:instrText xml:space="preserve"> PAGEREF _Toc184029592 \h </w:instrText>
        </w:r>
        <w:r>
          <w:rPr>
            <w:noProof/>
            <w:webHidden/>
          </w:rPr>
        </w:r>
        <w:r>
          <w:rPr>
            <w:noProof/>
            <w:webHidden/>
          </w:rPr>
          <w:fldChar w:fldCharType="separate"/>
        </w:r>
        <w:r>
          <w:rPr>
            <w:noProof/>
            <w:webHidden/>
          </w:rPr>
          <w:t>2</w:t>
        </w:r>
        <w:r>
          <w:rPr>
            <w:noProof/>
            <w:webHidden/>
          </w:rPr>
          <w:fldChar w:fldCharType="end"/>
        </w:r>
      </w:hyperlink>
    </w:p>
    <w:p w:rsidR="00711FC6" w:rsidRDefault="00711FC6">
      <w:pPr>
        <w:pStyle w:val="TOC2"/>
        <w:tabs>
          <w:tab w:val="right" w:leader="dot" w:pos="9350"/>
        </w:tabs>
        <w:rPr>
          <w:rFonts w:eastAsiaTheme="minorEastAsia"/>
          <w:noProof/>
          <w:lang w:eastAsia="da-DK"/>
        </w:rPr>
      </w:pPr>
      <w:hyperlink w:anchor="_Toc184029593" w:history="1">
        <w:r w:rsidRPr="005B61F9">
          <w:rPr>
            <w:rStyle w:val="Hyperlink"/>
            <w:noProof/>
          </w:rPr>
          <w:t>Alt er kemi.</w:t>
        </w:r>
        <w:r>
          <w:rPr>
            <w:noProof/>
            <w:webHidden/>
          </w:rPr>
          <w:tab/>
        </w:r>
        <w:r>
          <w:rPr>
            <w:noProof/>
            <w:webHidden/>
          </w:rPr>
          <w:fldChar w:fldCharType="begin"/>
        </w:r>
        <w:r>
          <w:rPr>
            <w:noProof/>
            <w:webHidden/>
          </w:rPr>
          <w:instrText xml:space="preserve"> PAGEREF _Toc184029593 \h </w:instrText>
        </w:r>
        <w:r>
          <w:rPr>
            <w:noProof/>
            <w:webHidden/>
          </w:rPr>
        </w:r>
        <w:r>
          <w:rPr>
            <w:noProof/>
            <w:webHidden/>
          </w:rPr>
          <w:fldChar w:fldCharType="separate"/>
        </w:r>
        <w:r>
          <w:rPr>
            <w:noProof/>
            <w:webHidden/>
          </w:rPr>
          <w:t>2</w:t>
        </w:r>
        <w:r>
          <w:rPr>
            <w:noProof/>
            <w:webHidden/>
          </w:rPr>
          <w:fldChar w:fldCharType="end"/>
        </w:r>
      </w:hyperlink>
    </w:p>
    <w:p w:rsidR="00711FC6" w:rsidRDefault="00711FC6">
      <w:pPr>
        <w:pStyle w:val="TOC3"/>
        <w:tabs>
          <w:tab w:val="right" w:leader="dot" w:pos="9350"/>
        </w:tabs>
        <w:rPr>
          <w:rFonts w:eastAsiaTheme="minorEastAsia"/>
          <w:noProof/>
          <w:lang w:eastAsia="da-DK"/>
        </w:rPr>
      </w:pPr>
      <w:hyperlink w:anchor="_Toc184029594" w:history="1">
        <w:r w:rsidRPr="005B61F9">
          <w:rPr>
            <w:rStyle w:val="Hyperlink"/>
            <w:noProof/>
          </w:rPr>
          <w:t>1. Opgave</w:t>
        </w:r>
        <w:r>
          <w:rPr>
            <w:noProof/>
            <w:webHidden/>
          </w:rPr>
          <w:tab/>
        </w:r>
        <w:r>
          <w:rPr>
            <w:noProof/>
            <w:webHidden/>
          </w:rPr>
          <w:fldChar w:fldCharType="begin"/>
        </w:r>
        <w:r>
          <w:rPr>
            <w:noProof/>
            <w:webHidden/>
          </w:rPr>
          <w:instrText xml:space="preserve"> PAGEREF _Toc184029594 \h </w:instrText>
        </w:r>
        <w:r>
          <w:rPr>
            <w:noProof/>
            <w:webHidden/>
          </w:rPr>
        </w:r>
        <w:r>
          <w:rPr>
            <w:noProof/>
            <w:webHidden/>
          </w:rPr>
          <w:fldChar w:fldCharType="separate"/>
        </w:r>
        <w:r>
          <w:rPr>
            <w:noProof/>
            <w:webHidden/>
          </w:rPr>
          <w:t>2</w:t>
        </w:r>
        <w:r>
          <w:rPr>
            <w:noProof/>
            <w:webHidden/>
          </w:rPr>
          <w:fldChar w:fldCharType="end"/>
        </w:r>
      </w:hyperlink>
    </w:p>
    <w:p w:rsidR="00711FC6" w:rsidRDefault="00711FC6">
      <w:pPr>
        <w:pStyle w:val="TOC2"/>
        <w:tabs>
          <w:tab w:val="right" w:leader="dot" w:pos="9350"/>
        </w:tabs>
        <w:rPr>
          <w:rFonts w:eastAsiaTheme="minorEastAsia"/>
          <w:noProof/>
          <w:lang w:eastAsia="da-DK"/>
        </w:rPr>
      </w:pPr>
      <w:hyperlink w:anchor="_Toc184029595" w:history="1">
        <w:r w:rsidRPr="005B61F9">
          <w:rPr>
            <w:rStyle w:val="Hyperlink"/>
            <w:noProof/>
          </w:rPr>
          <w:t>Bæredygtighed</w:t>
        </w:r>
        <w:r>
          <w:rPr>
            <w:noProof/>
            <w:webHidden/>
          </w:rPr>
          <w:tab/>
        </w:r>
        <w:r>
          <w:rPr>
            <w:noProof/>
            <w:webHidden/>
          </w:rPr>
          <w:fldChar w:fldCharType="begin"/>
        </w:r>
        <w:r>
          <w:rPr>
            <w:noProof/>
            <w:webHidden/>
          </w:rPr>
          <w:instrText xml:space="preserve"> PAGEREF _Toc184029595 \h </w:instrText>
        </w:r>
        <w:r>
          <w:rPr>
            <w:noProof/>
            <w:webHidden/>
          </w:rPr>
        </w:r>
        <w:r>
          <w:rPr>
            <w:noProof/>
            <w:webHidden/>
          </w:rPr>
          <w:fldChar w:fldCharType="separate"/>
        </w:r>
        <w:r>
          <w:rPr>
            <w:noProof/>
            <w:webHidden/>
          </w:rPr>
          <w:t>2</w:t>
        </w:r>
        <w:r>
          <w:rPr>
            <w:noProof/>
            <w:webHidden/>
          </w:rPr>
          <w:fldChar w:fldCharType="end"/>
        </w:r>
      </w:hyperlink>
    </w:p>
    <w:p w:rsidR="00711FC6" w:rsidRDefault="00711FC6">
      <w:pPr>
        <w:pStyle w:val="TOC3"/>
        <w:tabs>
          <w:tab w:val="right" w:leader="dot" w:pos="9350"/>
        </w:tabs>
        <w:rPr>
          <w:rFonts w:eastAsiaTheme="minorEastAsia"/>
          <w:noProof/>
          <w:lang w:eastAsia="da-DK"/>
        </w:rPr>
      </w:pPr>
      <w:hyperlink w:anchor="_Toc184029596" w:history="1">
        <w:r w:rsidRPr="005B61F9">
          <w:rPr>
            <w:rStyle w:val="Hyperlink"/>
            <w:noProof/>
          </w:rPr>
          <w:t>Opgave 2</w:t>
        </w:r>
        <w:r>
          <w:rPr>
            <w:noProof/>
            <w:webHidden/>
          </w:rPr>
          <w:tab/>
        </w:r>
        <w:r>
          <w:rPr>
            <w:noProof/>
            <w:webHidden/>
          </w:rPr>
          <w:fldChar w:fldCharType="begin"/>
        </w:r>
        <w:r>
          <w:rPr>
            <w:noProof/>
            <w:webHidden/>
          </w:rPr>
          <w:instrText xml:space="preserve"> PAGEREF _Toc184029596 \h </w:instrText>
        </w:r>
        <w:r>
          <w:rPr>
            <w:noProof/>
            <w:webHidden/>
          </w:rPr>
        </w:r>
        <w:r>
          <w:rPr>
            <w:noProof/>
            <w:webHidden/>
          </w:rPr>
          <w:fldChar w:fldCharType="separate"/>
        </w:r>
        <w:r>
          <w:rPr>
            <w:noProof/>
            <w:webHidden/>
          </w:rPr>
          <w:t>2</w:t>
        </w:r>
        <w:r>
          <w:rPr>
            <w:noProof/>
            <w:webHidden/>
          </w:rPr>
          <w:fldChar w:fldCharType="end"/>
        </w:r>
      </w:hyperlink>
    </w:p>
    <w:p w:rsidR="00711FC6" w:rsidRDefault="00711FC6">
      <w:pPr>
        <w:pStyle w:val="TOC3"/>
        <w:tabs>
          <w:tab w:val="right" w:leader="dot" w:pos="9350"/>
        </w:tabs>
        <w:rPr>
          <w:rFonts w:eastAsiaTheme="minorEastAsia"/>
          <w:noProof/>
          <w:lang w:eastAsia="da-DK"/>
        </w:rPr>
      </w:pPr>
      <w:hyperlink w:anchor="_Toc184029597" w:history="1">
        <w:r w:rsidRPr="005B61F9">
          <w:rPr>
            <w:rStyle w:val="Hyperlink"/>
            <w:noProof/>
          </w:rPr>
          <w:t>Faktabokse</w:t>
        </w:r>
        <w:r>
          <w:rPr>
            <w:noProof/>
            <w:webHidden/>
          </w:rPr>
          <w:tab/>
        </w:r>
        <w:r>
          <w:rPr>
            <w:noProof/>
            <w:webHidden/>
          </w:rPr>
          <w:fldChar w:fldCharType="begin"/>
        </w:r>
        <w:r>
          <w:rPr>
            <w:noProof/>
            <w:webHidden/>
          </w:rPr>
          <w:instrText xml:space="preserve"> PAGEREF _Toc184029597 \h </w:instrText>
        </w:r>
        <w:r>
          <w:rPr>
            <w:noProof/>
            <w:webHidden/>
          </w:rPr>
        </w:r>
        <w:r>
          <w:rPr>
            <w:noProof/>
            <w:webHidden/>
          </w:rPr>
          <w:fldChar w:fldCharType="separate"/>
        </w:r>
        <w:r>
          <w:rPr>
            <w:noProof/>
            <w:webHidden/>
          </w:rPr>
          <w:t>3</w:t>
        </w:r>
        <w:r>
          <w:rPr>
            <w:noProof/>
            <w:webHidden/>
          </w:rPr>
          <w:fldChar w:fldCharType="end"/>
        </w:r>
      </w:hyperlink>
    </w:p>
    <w:p w:rsidR="00711FC6" w:rsidRDefault="00711FC6">
      <w:pPr>
        <w:pStyle w:val="TOC3"/>
        <w:tabs>
          <w:tab w:val="right" w:leader="dot" w:pos="9350"/>
        </w:tabs>
        <w:rPr>
          <w:rFonts w:eastAsiaTheme="minorEastAsia"/>
          <w:noProof/>
          <w:lang w:eastAsia="da-DK"/>
        </w:rPr>
      </w:pPr>
      <w:hyperlink w:anchor="_Toc184029598" w:history="1">
        <w:r w:rsidRPr="005B61F9">
          <w:rPr>
            <w:rStyle w:val="Hyperlink"/>
            <w:noProof/>
          </w:rPr>
          <w:t>Opgave 9</w:t>
        </w:r>
        <w:r>
          <w:rPr>
            <w:noProof/>
            <w:webHidden/>
          </w:rPr>
          <w:tab/>
        </w:r>
        <w:r>
          <w:rPr>
            <w:noProof/>
            <w:webHidden/>
          </w:rPr>
          <w:fldChar w:fldCharType="begin"/>
        </w:r>
        <w:r>
          <w:rPr>
            <w:noProof/>
            <w:webHidden/>
          </w:rPr>
          <w:instrText xml:space="preserve"> PAGEREF _Toc184029598 \h </w:instrText>
        </w:r>
        <w:r>
          <w:rPr>
            <w:noProof/>
            <w:webHidden/>
          </w:rPr>
        </w:r>
        <w:r>
          <w:rPr>
            <w:noProof/>
            <w:webHidden/>
          </w:rPr>
          <w:fldChar w:fldCharType="separate"/>
        </w:r>
        <w:r>
          <w:rPr>
            <w:noProof/>
            <w:webHidden/>
          </w:rPr>
          <w:t>4</w:t>
        </w:r>
        <w:r>
          <w:rPr>
            <w:noProof/>
            <w:webHidden/>
          </w:rPr>
          <w:fldChar w:fldCharType="end"/>
        </w:r>
      </w:hyperlink>
    </w:p>
    <w:p w:rsidR="00711FC6" w:rsidRDefault="00711FC6">
      <w:pPr>
        <w:pStyle w:val="TOC2"/>
        <w:tabs>
          <w:tab w:val="right" w:leader="dot" w:pos="9350"/>
        </w:tabs>
        <w:rPr>
          <w:rFonts w:eastAsiaTheme="minorEastAsia"/>
          <w:noProof/>
          <w:lang w:eastAsia="da-DK"/>
        </w:rPr>
      </w:pPr>
      <w:hyperlink w:anchor="_Toc184029599" w:history="1">
        <w:r w:rsidRPr="005B61F9">
          <w:rPr>
            <w:rStyle w:val="Hyperlink"/>
            <w:noProof/>
          </w:rPr>
          <w:t>Forsøg</w:t>
        </w:r>
        <w:r>
          <w:rPr>
            <w:noProof/>
            <w:webHidden/>
          </w:rPr>
          <w:tab/>
        </w:r>
        <w:r>
          <w:rPr>
            <w:noProof/>
            <w:webHidden/>
          </w:rPr>
          <w:fldChar w:fldCharType="begin"/>
        </w:r>
        <w:r>
          <w:rPr>
            <w:noProof/>
            <w:webHidden/>
          </w:rPr>
          <w:instrText xml:space="preserve"> PAGEREF _Toc184029599 \h </w:instrText>
        </w:r>
        <w:r>
          <w:rPr>
            <w:noProof/>
            <w:webHidden/>
          </w:rPr>
        </w:r>
        <w:r>
          <w:rPr>
            <w:noProof/>
            <w:webHidden/>
          </w:rPr>
          <w:fldChar w:fldCharType="separate"/>
        </w:r>
        <w:r>
          <w:rPr>
            <w:noProof/>
            <w:webHidden/>
          </w:rPr>
          <w:t>4</w:t>
        </w:r>
        <w:r>
          <w:rPr>
            <w:noProof/>
            <w:webHidden/>
          </w:rPr>
          <w:fldChar w:fldCharType="end"/>
        </w:r>
      </w:hyperlink>
    </w:p>
    <w:p w:rsidR="00711FC6" w:rsidRDefault="00711FC6">
      <w:pPr>
        <w:pStyle w:val="TOC3"/>
        <w:tabs>
          <w:tab w:val="right" w:leader="dot" w:pos="9350"/>
        </w:tabs>
        <w:rPr>
          <w:rFonts w:eastAsiaTheme="minorEastAsia"/>
          <w:noProof/>
          <w:lang w:eastAsia="da-DK"/>
        </w:rPr>
      </w:pPr>
      <w:hyperlink w:anchor="_Toc184029600" w:history="1">
        <w:r w:rsidRPr="005B61F9">
          <w:rPr>
            <w:rStyle w:val="Hyperlink"/>
            <w:noProof/>
          </w:rPr>
          <w:t>Opgave 17: Grundstoffernes forekomst og efterspørgsel.</w:t>
        </w:r>
        <w:r>
          <w:rPr>
            <w:noProof/>
            <w:webHidden/>
          </w:rPr>
          <w:tab/>
        </w:r>
        <w:r>
          <w:rPr>
            <w:noProof/>
            <w:webHidden/>
          </w:rPr>
          <w:fldChar w:fldCharType="begin"/>
        </w:r>
        <w:r>
          <w:rPr>
            <w:noProof/>
            <w:webHidden/>
          </w:rPr>
          <w:instrText xml:space="preserve"> PAGEREF _Toc184029600 \h </w:instrText>
        </w:r>
        <w:r>
          <w:rPr>
            <w:noProof/>
            <w:webHidden/>
          </w:rPr>
        </w:r>
        <w:r>
          <w:rPr>
            <w:noProof/>
            <w:webHidden/>
          </w:rPr>
          <w:fldChar w:fldCharType="separate"/>
        </w:r>
        <w:r>
          <w:rPr>
            <w:noProof/>
            <w:webHidden/>
          </w:rPr>
          <w:t>5</w:t>
        </w:r>
        <w:r>
          <w:rPr>
            <w:noProof/>
            <w:webHidden/>
          </w:rPr>
          <w:fldChar w:fldCharType="end"/>
        </w:r>
      </w:hyperlink>
    </w:p>
    <w:p w:rsidR="00711FC6" w:rsidRDefault="00711FC6">
      <w:pPr>
        <w:pStyle w:val="TOC3"/>
        <w:tabs>
          <w:tab w:val="right" w:leader="dot" w:pos="9350"/>
        </w:tabs>
        <w:rPr>
          <w:rFonts w:eastAsiaTheme="minorEastAsia"/>
          <w:noProof/>
          <w:lang w:eastAsia="da-DK"/>
        </w:rPr>
      </w:pPr>
      <w:hyperlink w:anchor="_Toc184029601" w:history="1">
        <w:r w:rsidRPr="005B61F9">
          <w:rPr>
            <w:rStyle w:val="Hyperlink"/>
            <w:noProof/>
          </w:rPr>
          <w:t>Opgave 18. Grundstoffer og kritiske råstoffer</w:t>
        </w:r>
        <w:r>
          <w:rPr>
            <w:noProof/>
            <w:webHidden/>
          </w:rPr>
          <w:tab/>
        </w:r>
        <w:r>
          <w:rPr>
            <w:noProof/>
            <w:webHidden/>
          </w:rPr>
          <w:fldChar w:fldCharType="begin"/>
        </w:r>
        <w:r>
          <w:rPr>
            <w:noProof/>
            <w:webHidden/>
          </w:rPr>
          <w:instrText xml:space="preserve"> PAGEREF _Toc184029601 \h </w:instrText>
        </w:r>
        <w:r>
          <w:rPr>
            <w:noProof/>
            <w:webHidden/>
          </w:rPr>
        </w:r>
        <w:r>
          <w:rPr>
            <w:noProof/>
            <w:webHidden/>
          </w:rPr>
          <w:fldChar w:fldCharType="separate"/>
        </w:r>
        <w:r>
          <w:rPr>
            <w:noProof/>
            <w:webHidden/>
          </w:rPr>
          <w:t>5</w:t>
        </w:r>
        <w:r>
          <w:rPr>
            <w:noProof/>
            <w:webHidden/>
          </w:rPr>
          <w:fldChar w:fldCharType="end"/>
        </w:r>
      </w:hyperlink>
    </w:p>
    <w:p w:rsidR="00711FC6" w:rsidRDefault="00711FC6">
      <w:pPr>
        <w:pStyle w:val="TOC3"/>
        <w:tabs>
          <w:tab w:val="right" w:leader="dot" w:pos="9350"/>
        </w:tabs>
        <w:rPr>
          <w:rFonts w:eastAsiaTheme="minorEastAsia"/>
          <w:noProof/>
          <w:lang w:eastAsia="da-DK"/>
        </w:rPr>
      </w:pPr>
      <w:hyperlink w:anchor="_Toc184029602" w:history="1">
        <w:r w:rsidRPr="005B61F9">
          <w:rPr>
            <w:rStyle w:val="Hyperlink"/>
            <w:noProof/>
          </w:rPr>
          <w:t>Opgave 20 World overshoot day (ressourceoverskridelsesdagen) - hvad tror I?</w:t>
        </w:r>
        <w:r>
          <w:rPr>
            <w:noProof/>
            <w:webHidden/>
          </w:rPr>
          <w:tab/>
        </w:r>
        <w:r>
          <w:rPr>
            <w:noProof/>
            <w:webHidden/>
          </w:rPr>
          <w:fldChar w:fldCharType="begin"/>
        </w:r>
        <w:r>
          <w:rPr>
            <w:noProof/>
            <w:webHidden/>
          </w:rPr>
          <w:instrText xml:space="preserve"> PAGEREF _Toc184029602 \h </w:instrText>
        </w:r>
        <w:r>
          <w:rPr>
            <w:noProof/>
            <w:webHidden/>
          </w:rPr>
        </w:r>
        <w:r>
          <w:rPr>
            <w:noProof/>
            <w:webHidden/>
          </w:rPr>
          <w:fldChar w:fldCharType="separate"/>
        </w:r>
        <w:r>
          <w:rPr>
            <w:noProof/>
            <w:webHidden/>
          </w:rPr>
          <w:t>5</w:t>
        </w:r>
        <w:r>
          <w:rPr>
            <w:noProof/>
            <w:webHidden/>
          </w:rPr>
          <w:fldChar w:fldCharType="end"/>
        </w:r>
      </w:hyperlink>
    </w:p>
    <w:p w:rsidR="00711FC6" w:rsidRDefault="00711FC6">
      <w:pPr>
        <w:pStyle w:val="TOC2"/>
        <w:tabs>
          <w:tab w:val="right" w:leader="dot" w:pos="9350"/>
        </w:tabs>
        <w:rPr>
          <w:rFonts w:eastAsiaTheme="minorEastAsia"/>
          <w:noProof/>
          <w:lang w:eastAsia="da-DK"/>
        </w:rPr>
      </w:pPr>
      <w:hyperlink w:anchor="_Toc184029603" w:history="1">
        <w:r w:rsidRPr="005B61F9">
          <w:rPr>
            <w:rStyle w:val="Hyperlink"/>
            <w:noProof/>
          </w:rPr>
          <w:t>Grundstoffer i din mobiltelefon</w:t>
        </w:r>
        <w:r>
          <w:rPr>
            <w:noProof/>
            <w:webHidden/>
          </w:rPr>
          <w:tab/>
        </w:r>
        <w:r>
          <w:rPr>
            <w:noProof/>
            <w:webHidden/>
          </w:rPr>
          <w:fldChar w:fldCharType="begin"/>
        </w:r>
        <w:r>
          <w:rPr>
            <w:noProof/>
            <w:webHidden/>
          </w:rPr>
          <w:instrText xml:space="preserve"> PAGEREF _Toc184029603 \h </w:instrText>
        </w:r>
        <w:r>
          <w:rPr>
            <w:noProof/>
            <w:webHidden/>
          </w:rPr>
        </w:r>
        <w:r>
          <w:rPr>
            <w:noProof/>
            <w:webHidden/>
          </w:rPr>
          <w:fldChar w:fldCharType="separate"/>
        </w:r>
        <w:r>
          <w:rPr>
            <w:noProof/>
            <w:webHidden/>
          </w:rPr>
          <w:t>5</w:t>
        </w:r>
        <w:r>
          <w:rPr>
            <w:noProof/>
            <w:webHidden/>
          </w:rPr>
          <w:fldChar w:fldCharType="end"/>
        </w:r>
      </w:hyperlink>
    </w:p>
    <w:p w:rsidR="00711FC6" w:rsidRDefault="00711FC6">
      <w:pPr>
        <w:pStyle w:val="TOC3"/>
        <w:tabs>
          <w:tab w:val="right" w:leader="dot" w:pos="9350"/>
        </w:tabs>
        <w:rPr>
          <w:rFonts w:eastAsiaTheme="minorEastAsia"/>
          <w:noProof/>
          <w:lang w:eastAsia="da-DK"/>
        </w:rPr>
      </w:pPr>
      <w:hyperlink w:anchor="_Toc184029604" w:history="1">
        <w:r w:rsidRPr="005B61F9">
          <w:rPr>
            <w:rStyle w:val="Hyperlink"/>
            <w:noProof/>
          </w:rPr>
          <w:t>Opgave 22. Hvilke grundstoffer, tror du, forekommer i din mobiltelefon</w:t>
        </w:r>
        <w:r>
          <w:rPr>
            <w:noProof/>
            <w:webHidden/>
          </w:rPr>
          <w:tab/>
        </w:r>
        <w:r>
          <w:rPr>
            <w:noProof/>
            <w:webHidden/>
          </w:rPr>
          <w:fldChar w:fldCharType="begin"/>
        </w:r>
        <w:r>
          <w:rPr>
            <w:noProof/>
            <w:webHidden/>
          </w:rPr>
          <w:instrText xml:space="preserve"> PAGEREF _Toc184029604 \h </w:instrText>
        </w:r>
        <w:r>
          <w:rPr>
            <w:noProof/>
            <w:webHidden/>
          </w:rPr>
        </w:r>
        <w:r>
          <w:rPr>
            <w:noProof/>
            <w:webHidden/>
          </w:rPr>
          <w:fldChar w:fldCharType="separate"/>
        </w:r>
        <w:r>
          <w:rPr>
            <w:noProof/>
            <w:webHidden/>
          </w:rPr>
          <w:t>5</w:t>
        </w:r>
        <w:r>
          <w:rPr>
            <w:noProof/>
            <w:webHidden/>
          </w:rPr>
          <w:fldChar w:fldCharType="end"/>
        </w:r>
      </w:hyperlink>
    </w:p>
    <w:p w:rsidR="00711FC6" w:rsidRDefault="00711FC6">
      <w:pPr>
        <w:pStyle w:val="TOC3"/>
        <w:tabs>
          <w:tab w:val="right" w:leader="dot" w:pos="9350"/>
        </w:tabs>
        <w:rPr>
          <w:rFonts w:eastAsiaTheme="minorEastAsia"/>
          <w:noProof/>
          <w:lang w:eastAsia="da-DK"/>
        </w:rPr>
      </w:pPr>
      <w:hyperlink w:anchor="_Toc184029605" w:history="1">
        <w:r w:rsidRPr="005B61F9">
          <w:rPr>
            <w:rStyle w:val="Hyperlink"/>
            <w:noProof/>
          </w:rPr>
          <w:t>Opgave 23. Grundstoffer i din mobiltelefon</w:t>
        </w:r>
        <w:r>
          <w:rPr>
            <w:noProof/>
            <w:webHidden/>
          </w:rPr>
          <w:tab/>
        </w:r>
        <w:r>
          <w:rPr>
            <w:noProof/>
            <w:webHidden/>
          </w:rPr>
          <w:fldChar w:fldCharType="begin"/>
        </w:r>
        <w:r>
          <w:rPr>
            <w:noProof/>
            <w:webHidden/>
          </w:rPr>
          <w:instrText xml:space="preserve"> PAGEREF _Toc184029605 \h </w:instrText>
        </w:r>
        <w:r>
          <w:rPr>
            <w:noProof/>
            <w:webHidden/>
          </w:rPr>
        </w:r>
        <w:r>
          <w:rPr>
            <w:noProof/>
            <w:webHidden/>
          </w:rPr>
          <w:fldChar w:fldCharType="separate"/>
        </w:r>
        <w:r>
          <w:rPr>
            <w:noProof/>
            <w:webHidden/>
          </w:rPr>
          <w:t>5</w:t>
        </w:r>
        <w:r>
          <w:rPr>
            <w:noProof/>
            <w:webHidden/>
          </w:rPr>
          <w:fldChar w:fldCharType="end"/>
        </w:r>
      </w:hyperlink>
    </w:p>
    <w:p w:rsidR="00CD5160" w:rsidRDefault="00E22C97" w:rsidP="00CD5160">
      <w:r>
        <w:fldChar w:fldCharType="end"/>
      </w:r>
    </w:p>
    <w:p w:rsidR="00CD5160" w:rsidRDefault="00CD5160" w:rsidP="00CD5160"/>
    <w:p w:rsidR="00CD5160" w:rsidRDefault="00CD5160" w:rsidP="00CD5160"/>
    <w:p w:rsidR="00CD5160" w:rsidRDefault="00CD5160" w:rsidP="00CD5160"/>
    <w:p w:rsidR="0041459E" w:rsidRDefault="0041459E" w:rsidP="00CD5160"/>
    <w:p w:rsidR="0041459E" w:rsidRDefault="0041459E" w:rsidP="00CD5160"/>
    <w:p w:rsidR="0041459E" w:rsidRDefault="0041459E" w:rsidP="00CD5160"/>
    <w:p w:rsidR="0041459E" w:rsidRDefault="0041459E" w:rsidP="00CD5160"/>
    <w:p w:rsidR="0041459E" w:rsidRDefault="0041459E" w:rsidP="00CD5160"/>
    <w:p w:rsidR="0041459E" w:rsidRDefault="0041459E" w:rsidP="00CD5160"/>
    <w:p w:rsidR="0041459E" w:rsidRDefault="0041459E" w:rsidP="00CD5160"/>
    <w:p w:rsidR="00C11588" w:rsidRPr="00C11588" w:rsidRDefault="0041459E" w:rsidP="00C11588">
      <w:pPr>
        <w:pStyle w:val="Heading2"/>
      </w:pPr>
      <w:bookmarkStart w:id="1" w:name="_Toc184029592"/>
      <w:r>
        <w:lastRenderedPageBreak/>
        <w:t xml:space="preserve">Kernestof, </w:t>
      </w:r>
      <w:r w:rsidRPr="00705BE4">
        <w:t xml:space="preserve">supplerende stof, </w:t>
      </w:r>
      <w:r>
        <w:t>formål og faglige mål der behandles i temaet</w:t>
      </w:r>
      <w:bookmarkEnd w:id="1"/>
    </w:p>
    <w:p w:rsidR="00705BE4" w:rsidRDefault="00EF7238" w:rsidP="00705BE4">
      <w:r>
        <w:rPr>
          <w:noProof/>
          <w:lang w:eastAsia="da-DK"/>
        </w:rPr>
        <mc:AlternateContent>
          <mc:Choice Requires="wps">
            <w:drawing>
              <wp:anchor distT="0" distB="0" distL="114300" distR="114300" simplePos="0" relativeHeight="251659264" behindDoc="1" locked="0" layoutInCell="1" allowOverlap="1">
                <wp:simplePos x="0" y="0"/>
                <wp:positionH relativeFrom="column">
                  <wp:posOffset>-3976</wp:posOffset>
                </wp:positionH>
                <wp:positionV relativeFrom="paragraph">
                  <wp:posOffset>16757</wp:posOffset>
                </wp:positionV>
                <wp:extent cx="6061295" cy="3927945"/>
                <wp:effectExtent l="0" t="0" r="15875" b="15875"/>
                <wp:wrapNone/>
                <wp:docPr id="2" name="Rectangle 2"/>
                <wp:cNvGraphicFramePr/>
                <a:graphic xmlns:a="http://schemas.openxmlformats.org/drawingml/2006/main">
                  <a:graphicData uri="http://schemas.microsoft.com/office/word/2010/wordprocessingShape">
                    <wps:wsp>
                      <wps:cNvSpPr/>
                      <wps:spPr>
                        <a:xfrm>
                          <a:off x="0" y="0"/>
                          <a:ext cx="6061295" cy="392794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32DD0" id="Rectangle 2" o:spid="_x0000_s1026" style="position:absolute;margin-left:-.3pt;margin-top:1.3pt;width:477.25pt;height:309.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" fillcolor="#e2efd9 [665]" strokecolor="#1f4d78 [1604]" strokeweight="1pt"/>
            </w:pict>
          </mc:Fallback>
        </mc:AlternateContent>
      </w:r>
      <w:r w:rsidR="00705BE4">
        <w:t>Grundstoffer og bæredygtighed henvender sig til elever på kemi C, 1. år af kemi B, eller 1. år af bioteknologi A STX.</w:t>
      </w:r>
    </w:p>
    <w:p w:rsidR="00694182" w:rsidRDefault="00705BE4" w:rsidP="00705BE4">
      <w:r>
        <w:t xml:space="preserve">Temaet er udarbejdet </w:t>
      </w:r>
      <w:r w:rsidR="007D1431" w:rsidRPr="00705BE4">
        <w:t xml:space="preserve">med afsæt i gymnasialt kernestof samt supplerende stof, </w:t>
      </w:r>
      <w:r w:rsidR="00C11588">
        <w:t>formål og faglige mål</w:t>
      </w:r>
      <w:r>
        <w:t>:</w:t>
      </w:r>
    </w:p>
    <w:p w:rsidR="00705BE4" w:rsidRDefault="00705BE4" w:rsidP="00705BE4">
      <w:pPr>
        <w:pStyle w:val="ListParagraph"/>
        <w:numPr>
          <w:ilvl w:val="0"/>
          <w:numId w:val="2"/>
        </w:numPr>
      </w:pPr>
      <w:r>
        <w:rPr>
          <w:b/>
          <w:bCs/>
        </w:rPr>
        <w:t xml:space="preserve">Kernestof: </w:t>
      </w:r>
      <w:r w:rsidRPr="00705BE4">
        <w:rPr>
          <w:bCs/>
        </w:rPr>
        <w:t>Grundstoffernes periodesystem, atomets opbygning</w:t>
      </w:r>
      <w:r w:rsidRPr="00705BE4">
        <w:t xml:space="preserve">. </w:t>
      </w:r>
    </w:p>
    <w:p w:rsidR="00C11588" w:rsidRDefault="00C11588" w:rsidP="00705BE4">
      <w:pPr>
        <w:pStyle w:val="ListParagraph"/>
        <w:numPr>
          <w:ilvl w:val="0"/>
          <w:numId w:val="2"/>
        </w:numPr>
      </w:pPr>
      <w:r w:rsidRPr="00C11588">
        <w:rPr>
          <w:b/>
        </w:rPr>
        <w:t>Supplerende materiale</w:t>
      </w:r>
      <w:r>
        <w:t>: ’</w:t>
      </w:r>
      <w:r w:rsidRPr="00C11588">
        <w:rPr>
          <w:rFonts w:ascii="Calibri" w:hAnsi="Calibri" w:cs="Calibri"/>
          <w:bCs/>
          <w:color w:val="000000"/>
        </w:rPr>
        <w:t>at arbejde med temaer, der relaterer sig til elevernes hverdag, den aktuelle debat eller kemis betydning i global sammenhæng’</w:t>
      </w:r>
    </w:p>
    <w:p w:rsidR="00705BE4" w:rsidRPr="00C11588" w:rsidRDefault="00705BE4" w:rsidP="00C11588">
      <w:pPr>
        <w:pStyle w:val="ListParagraph"/>
        <w:numPr>
          <w:ilvl w:val="0"/>
          <w:numId w:val="2"/>
        </w:numPr>
      </w:pPr>
      <w:r w:rsidRPr="00705BE4">
        <w:rPr>
          <w:b/>
        </w:rPr>
        <w:t xml:space="preserve">Fælles </w:t>
      </w:r>
      <w:r w:rsidR="00EF7238">
        <w:rPr>
          <w:b/>
        </w:rPr>
        <w:t xml:space="preserve">nye </w:t>
      </w:r>
      <w:r w:rsidRPr="00705BE4">
        <w:rPr>
          <w:b/>
        </w:rPr>
        <w:t>formålsparagraf</w:t>
      </w:r>
      <w:r w:rsidR="00EF7238">
        <w:rPr>
          <w:b/>
        </w:rPr>
        <w:t xml:space="preserve"> </w:t>
      </w:r>
      <w:r w:rsidR="00EF7238" w:rsidRPr="00705BE4">
        <w:rPr>
          <w:b/>
        </w:rPr>
        <w:t>(2023)</w:t>
      </w:r>
      <w:r w:rsidRPr="00705BE4">
        <w:rPr>
          <w:b/>
        </w:rPr>
        <w:t>:</w:t>
      </w:r>
      <w:r>
        <w:t xml:space="preserve"> </w:t>
      </w:r>
      <w:r w:rsidRPr="00705BE4">
        <w:rPr>
          <w:i/>
          <w:iCs/>
        </w:rPr>
        <w:t xml:space="preserve">Uddannelserne skal have et dannelsesperspektiv </w:t>
      </w:r>
      <w:r w:rsidRPr="00705BE4">
        <w:rPr>
          <w:i/>
          <w:iCs/>
          <w:lang w:val="en-DK"/>
        </w:rPr>
        <w:t>…</w:t>
      </w:r>
      <w:r w:rsidRPr="00705BE4">
        <w:rPr>
          <w:i/>
          <w:iCs/>
        </w:rPr>
        <w:t>. Eleverne skal derfor lære at forholde sig reflekterende og ansvarligt til deres omverden, herunder medmennesker, natur, miljø, klima og samfund ..</w:t>
      </w:r>
      <w:r w:rsidRPr="00705BE4">
        <w:t>. </w:t>
      </w:r>
    </w:p>
    <w:p w:rsidR="00C11588" w:rsidRPr="00CD5160" w:rsidRDefault="00C11588" w:rsidP="00705BE4">
      <w:pPr>
        <w:pStyle w:val="ListParagraph"/>
        <w:numPr>
          <w:ilvl w:val="0"/>
          <w:numId w:val="2"/>
        </w:numPr>
      </w:pPr>
      <w:r>
        <w:rPr>
          <w:rFonts w:ascii="Calibri" w:hAnsi="Calibri" w:cs="Calibri"/>
          <w:bCs/>
          <w:color w:val="000000"/>
        </w:rPr>
        <w:t xml:space="preserve">Samt en del </w:t>
      </w:r>
      <w:r w:rsidRPr="00C11588">
        <w:rPr>
          <w:rFonts w:ascii="Calibri" w:hAnsi="Calibri" w:cs="Calibri"/>
          <w:b/>
          <w:bCs/>
          <w:color w:val="000000"/>
        </w:rPr>
        <w:t>faglige mål</w:t>
      </w:r>
      <w:r w:rsidR="00CD5160">
        <w:rPr>
          <w:rFonts w:ascii="Calibri" w:hAnsi="Calibri" w:cs="Calibri"/>
          <w:b/>
          <w:bCs/>
          <w:color w:val="000000"/>
        </w:rPr>
        <w:t xml:space="preserve"> </w:t>
      </w:r>
      <w:r w:rsidR="00CD5160" w:rsidRPr="00CD5160">
        <w:rPr>
          <w:rFonts w:ascii="Calibri" w:hAnsi="Calibri" w:cs="Calibri"/>
          <w:bCs/>
          <w:color w:val="000000"/>
        </w:rPr>
        <w:t>bl.a.</w:t>
      </w:r>
      <w:r w:rsidR="00CD5160">
        <w:rPr>
          <w:rFonts w:ascii="Calibri" w:hAnsi="Calibri" w:cs="Calibri"/>
          <w:bCs/>
          <w:color w:val="000000"/>
        </w:rPr>
        <w:t>:</w:t>
      </w:r>
    </w:p>
    <w:p w:rsidR="00CD5160" w:rsidRPr="00CD5160" w:rsidRDefault="00CD5160" w:rsidP="00CD5160">
      <w:pPr>
        <w:pStyle w:val="ListParagraph"/>
        <w:numPr>
          <w:ilvl w:val="1"/>
          <w:numId w:val="2"/>
        </w:numPr>
      </w:pPr>
      <w:r>
        <w:rPr>
          <w:rFonts w:ascii="Calibri" w:hAnsi="Calibri" w:cs="Calibri"/>
          <w:color w:val="000000"/>
        </w:rPr>
        <w:t>relatere iagttagelser, modeller og symbolsprog til hinanden ved anvendelse af kemisk fagsprog</w:t>
      </w:r>
    </w:p>
    <w:p w:rsidR="00CD5160" w:rsidRPr="00CD5160" w:rsidRDefault="00CD5160" w:rsidP="00CD5160">
      <w:pPr>
        <w:pStyle w:val="ListParagraph"/>
        <w:numPr>
          <w:ilvl w:val="1"/>
          <w:numId w:val="2"/>
        </w:numPr>
      </w:pPr>
      <w:r>
        <w:rPr>
          <w:rFonts w:ascii="Calibri" w:hAnsi="Calibri" w:cs="Calibri"/>
          <w:color w:val="000000"/>
        </w:rPr>
        <w:t>gennemføre kvalitativt eksperimentelt arbejde med simpelt laboratorieudstyr under hensyntagen til laboratoriesikkerhed</w:t>
      </w:r>
    </w:p>
    <w:p w:rsidR="00CD5160" w:rsidRPr="00CD5160" w:rsidRDefault="00CD5160" w:rsidP="00CD5160">
      <w:pPr>
        <w:pStyle w:val="ListParagraph"/>
        <w:numPr>
          <w:ilvl w:val="1"/>
          <w:numId w:val="2"/>
        </w:numPr>
      </w:pPr>
      <w:r>
        <w:rPr>
          <w:rFonts w:ascii="Calibri" w:hAnsi="Calibri" w:cs="Calibri"/>
          <w:color w:val="000000"/>
        </w:rPr>
        <w:t>dokumentere eksperimentelt arbejde mundtligt og skriftligt, herunder forklare simple sammenhænge mellem det eksperimentelle arbejde og den tilknyttede teori</w:t>
      </w:r>
    </w:p>
    <w:p w:rsidR="00CD5160" w:rsidRPr="00CD5160" w:rsidRDefault="00CD5160" w:rsidP="00CD5160">
      <w:pPr>
        <w:pStyle w:val="ListParagraph"/>
        <w:numPr>
          <w:ilvl w:val="1"/>
          <w:numId w:val="2"/>
        </w:numPr>
      </w:pPr>
      <w:r>
        <w:rPr>
          <w:rFonts w:ascii="Calibri" w:hAnsi="Calibri" w:cs="Calibri"/>
          <w:color w:val="000000"/>
        </w:rPr>
        <w:t>demonstrere viden om kemis identitet og metoder</w:t>
      </w:r>
    </w:p>
    <w:p w:rsidR="00C11588" w:rsidRDefault="00CD5160" w:rsidP="00982D26">
      <w:pPr>
        <w:pStyle w:val="ListParagraph"/>
        <w:numPr>
          <w:ilvl w:val="1"/>
          <w:numId w:val="2"/>
        </w:numPr>
      </w:pPr>
      <w:r>
        <w:rPr>
          <w:rFonts w:ascii="Calibri" w:hAnsi="Calibri" w:cs="Calibri"/>
          <w:color w:val="000000"/>
        </w:rPr>
        <w:t>anvende fagets viden og metoder til at undersøge og beskrive enkle problemstillinger med kemisk indhold fra hverdagen eller den aktuelle debat og til at udvikle og vurdere løsninger.</w:t>
      </w:r>
    </w:p>
    <w:p w:rsidR="00C11588" w:rsidRDefault="00C11588" w:rsidP="0041459E">
      <w:pPr>
        <w:pStyle w:val="Heading2"/>
      </w:pPr>
      <w:bookmarkStart w:id="2" w:name="_Toc184029593"/>
      <w:r>
        <w:t>Alt er kemi.</w:t>
      </w:r>
      <w:bookmarkEnd w:id="2"/>
      <w:r>
        <w:t xml:space="preserve"> </w:t>
      </w:r>
    </w:p>
    <w:p w:rsidR="00C11588" w:rsidRDefault="00CD5160" w:rsidP="00C11588">
      <w:r>
        <w:t>Alt er kemi e</w:t>
      </w:r>
      <w:r w:rsidR="00C11588">
        <w:t xml:space="preserve">r </w:t>
      </w:r>
      <w:r w:rsidR="00982D26">
        <w:t>det første fokus, der</w:t>
      </w:r>
      <w:r w:rsidR="00C11588">
        <w:t xml:space="preserve"> kan danne grundlag for et snak om</w:t>
      </w:r>
      <w:r w:rsidR="0076662C">
        <w:t>,</w:t>
      </w:r>
      <w:r w:rsidR="00C11588">
        <w:t xml:space="preserve"> at alting omkring os</w:t>
      </w:r>
      <w:r w:rsidR="00982D26">
        <w:t xml:space="preserve"> er kemi. </w:t>
      </w:r>
    </w:p>
    <w:p w:rsidR="00C11588" w:rsidRDefault="00C11588" w:rsidP="00C11588">
      <w:bookmarkStart w:id="3" w:name="_Toc184029594"/>
      <w:r w:rsidRPr="0041459E">
        <w:rPr>
          <w:rStyle w:val="Heading3Char"/>
        </w:rPr>
        <w:t>1. Opgave</w:t>
      </w:r>
      <w:bookmarkEnd w:id="3"/>
      <w:r>
        <w:t xml:space="preserve"> er en ’fotosafari’, der er blevet til på baggrund af gymnasielæreres ønske at komme uden for klasselokalet med eleverne. Opgaven går i al sin enkelthed ud på</w:t>
      </w:r>
      <w:r w:rsidR="0076662C">
        <w:t>,</w:t>
      </w:r>
      <w:r>
        <w:t xml:space="preserve"> at eleverne tager fotos af alting omkring de</w:t>
      </w:r>
      <w:r w:rsidR="0076662C">
        <w:t>m, startende i klasselokalet og herefter</w:t>
      </w:r>
      <w:r>
        <w:t xml:space="preserve"> udenfor. Der er opstillet en tabel</w:t>
      </w:r>
      <w:r w:rsidR="0076662C">
        <w:t>,</w:t>
      </w:r>
      <w:r>
        <w:t xml:space="preserve"> der viser et eksempel. </w:t>
      </w:r>
      <w:r w:rsidR="00982D26">
        <w:t>Et andet</w:t>
      </w:r>
      <w:r>
        <w:t xml:space="preserve"> eksemp</w:t>
      </w:r>
      <w:r w:rsidR="00982D26">
        <w:t>el kunne være græsset. Her ville bestanddelene være cellulose, og grundstoffer bl.a., C, H og O. Pointen med opgaven er</w:t>
      </w:r>
      <w:r w:rsidR="00CD5160">
        <w:t>,</w:t>
      </w:r>
      <w:r w:rsidR="00982D26">
        <w:t xml:space="preserve"> at eleverne indser at kemi som videnskab er objektiv og at alt er kemi. </w:t>
      </w:r>
    </w:p>
    <w:p w:rsidR="00982D26" w:rsidRDefault="00982D26" w:rsidP="00982D26">
      <w:bookmarkStart w:id="4" w:name="_Toc184029595"/>
      <w:r w:rsidRPr="0041459E">
        <w:rPr>
          <w:rStyle w:val="Heading2Char"/>
        </w:rPr>
        <w:t>Bæredygtighed</w:t>
      </w:r>
      <w:bookmarkEnd w:id="4"/>
      <w:r>
        <w:t xml:space="preserve"> introduceres ko</w:t>
      </w:r>
      <w:bookmarkStart w:id="5" w:name="_Toc182218811"/>
      <w:r>
        <w:t xml:space="preserve">rt, og foldes først ud senere. </w:t>
      </w:r>
    </w:p>
    <w:p w:rsidR="0063061C" w:rsidRDefault="00982D26" w:rsidP="00982D26">
      <w:bookmarkStart w:id="6" w:name="_Toc184029596"/>
      <w:r w:rsidRPr="0041459E">
        <w:rPr>
          <w:rStyle w:val="Heading3Char"/>
        </w:rPr>
        <w:t>Opgave 2</w:t>
      </w:r>
      <w:bookmarkEnd w:id="6"/>
      <w:r w:rsidRPr="00982D26">
        <w:rPr>
          <w:rStyle w:val="Heading4Char"/>
        </w:rPr>
        <w:t xml:space="preserve">. </w:t>
      </w:r>
      <w:r>
        <w:t>Undersøgelse: Jagten på grundstoffer til grønne brændstoffer</w:t>
      </w:r>
      <w:bookmarkEnd w:id="5"/>
      <w:r>
        <w:t>, er en lille undersøgelsesbaseret øvelse, hvor pointen både er</w:t>
      </w:r>
      <w:r w:rsidR="00EF7238">
        <w:t>,</w:t>
      </w:r>
      <w:r>
        <w:t xml:space="preserve"> at eleverne kommer godt rundt i grundstoffernes periodiske system og lærer opbygningen</w:t>
      </w:r>
      <w:r w:rsidR="0076662C">
        <w:t xml:space="preserve"> og nogle grundstoffer at kende. D</w:t>
      </w:r>
      <w:r>
        <w:t xml:space="preserve">ertil </w:t>
      </w:r>
      <w:proofErr w:type="spellStart"/>
      <w:r>
        <w:t>narrativet</w:t>
      </w:r>
      <w:proofErr w:type="spellEnd"/>
      <w:r>
        <w:t xml:space="preserve"> om, at finde grundstoffer til grønne brændstoffer.  Opgaven er lidt lang</w:t>
      </w:r>
      <w:r w:rsidR="00EF7238">
        <w:t>,</w:t>
      </w:r>
      <w:r>
        <w:t xml:space="preserve"> men kan oplæses på hjemmesiden, eller eleverne kan læse op for hinanden på skift.</w:t>
      </w:r>
    </w:p>
    <w:p w:rsidR="00982D26" w:rsidRDefault="0063061C" w:rsidP="00982D26">
      <w:r>
        <w:t>Lærerforberedelse: Eleverne skal have et periodisk system f</w:t>
      </w:r>
      <w:r w:rsidR="00982D26">
        <w:t>oran sig</w:t>
      </w:r>
      <w:r>
        <w:t xml:space="preserve">, som de skal krydse af undervejs, altså strege udvalgte </w:t>
      </w:r>
      <w:r w:rsidR="00EF7238">
        <w:t>grundstoffer</w:t>
      </w:r>
      <w:r>
        <w:t xml:space="preserve"> fra listen, efterhånden som de udelukkes som bestanddel af grønne brændstoffer.</w:t>
      </w:r>
      <w:r w:rsidR="00982D26">
        <w:t xml:space="preserve"> </w:t>
      </w:r>
      <w:r>
        <w:t>Evt</w:t>
      </w:r>
      <w:r w:rsidR="00EF7238">
        <w:t>.</w:t>
      </w:r>
      <w:r>
        <w:t xml:space="preserve"> k</w:t>
      </w:r>
      <w:r w:rsidR="0076662C">
        <w:t>an man lade eleverne bruge denne interaktive udgave</w:t>
      </w:r>
      <w:r>
        <w:t xml:space="preserve"> </w:t>
      </w:r>
      <w:r w:rsidR="00EF7238">
        <w:t>nedenfor, hvor man kan k</w:t>
      </w:r>
      <w:r w:rsidR="0076662C">
        <w:t>rydse grundstofferne af i en tabel.</w:t>
      </w:r>
    </w:p>
    <w:p w:rsidR="00EF7238" w:rsidRPr="00711179" w:rsidRDefault="00EF7238" w:rsidP="00EF7238">
      <w:pPr>
        <w:pStyle w:val="NormalWeb"/>
        <w:shd w:val="clear" w:color="auto" w:fill="FFFFFF"/>
        <w:spacing w:before="120" w:beforeAutospacing="0" w:after="0" w:afterAutospacing="0"/>
        <w:rPr>
          <w:color w:val="FF0000"/>
        </w:rPr>
      </w:pPr>
    </w:p>
    <w:p w:rsidR="00EF7238" w:rsidRDefault="00EF7238" w:rsidP="00EF7238">
      <w:r>
        <w:rPr>
          <w:noProof/>
          <w:lang w:eastAsia="da-DK"/>
        </w:rPr>
        <w:drawing>
          <wp:inline distT="0" distB="0" distL="0" distR="0" wp14:anchorId="0CEDB6AE" wp14:editId="1685E48A">
            <wp:extent cx="5943600" cy="1579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579245"/>
                    </a:xfrm>
                    <a:prstGeom prst="rect">
                      <a:avLst/>
                    </a:prstGeom>
                  </pic:spPr>
                </pic:pic>
              </a:graphicData>
            </a:graphic>
          </wp:inline>
        </w:drawing>
      </w:r>
    </w:p>
    <w:tbl>
      <w:tblPr>
        <w:tblW w:w="9369" w:type="dxa"/>
        <w:tblCellSpacing w:w="5" w:type="dxa"/>
        <w:shd w:val="clear" w:color="auto" w:fill="F9F9F9"/>
        <w:tblCellMar>
          <w:left w:w="0" w:type="dxa"/>
          <w:right w:w="0" w:type="dxa"/>
        </w:tblCellMar>
        <w:tblLook w:val="04A0" w:firstRow="1" w:lastRow="0" w:firstColumn="1" w:lastColumn="0" w:noHBand="0" w:noVBand="1"/>
      </w:tblPr>
      <w:tblGrid>
        <w:gridCol w:w="296"/>
        <w:gridCol w:w="291"/>
        <w:gridCol w:w="291"/>
        <w:gridCol w:w="291"/>
        <w:gridCol w:w="291"/>
        <w:gridCol w:w="291"/>
        <w:gridCol w:w="291"/>
        <w:gridCol w:w="291"/>
        <w:gridCol w:w="291"/>
        <w:gridCol w:w="291"/>
        <w:gridCol w:w="292"/>
        <w:gridCol w:w="292"/>
        <w:gridCol w:w="292"/>
        <w:gridCol w:w="292"/>
        <w:gridCol w:w="292"/>
        <w:gridCol w:w="292"/>
        <w:gridCol w:w="292"/>
        <w:gridCol w:w="10"/>
        <w:gridCol w:w="267"/>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40"/>
        <w:gridCol w:w="138"/>
        <w:gridCol w:w="87"/>
        <w:gridCol w:w="89"/>
        <w:gridCol w:w="87"/>
        <w:gridCol w:w="92"/>
      </w:tblGrid>
      <w:tr w:rsidR="00EF7238" w:rsidRPr="00B23E39" w:rsidTr="00900135">
        <w:trPr>
          <w:trHeight w:val="696"/>
          <w:tblCellSpacing w:w="5" w:type="dxa"/>
        </w:trPr>
        <w:tc>
          <w:tcPr>
            <w:tcW w:w="0" w:type="auto"/>
            <w:shd w:val="clear" w:color="auto" w:fill="F9F9F9"/>
            <w:hideMark/>
          </w:tcPr>
          <w:p w:rsidR="00EF7238" w:rsidRPr="00B23E39" w:rsidRDefault="00900135" w:rsidP="00900135">
            <w:pPr>
              <w:shd w:val="clear" w:color="auto" w:fill="32CD32"/>
              <w:jc w:val="center"/>
              <w:rPr>
                <w:rFonts w:ascii="Arial" w:hAnsi="Arial" w:cs="Arial"/>
                <w:color w:val="000000"/>
                <w:sz w:val="18"/>
                <w:szCs w:val="18"/>
              </w:rPr>
            </w:pPr>
            <w:hyperlink r:id="rId10" w:tooltip="Brint" w:history="1">
              <w:r w:rsidR="00EF7238" w:rsidRPr="00B23E39">
                <w:rPr>
                  <w:rStyle w:val="Hyperlink"/>
                  <w:rFonts w:ascii="Arial" w:hAnsi="Arial" w:cs="Arial"/>
                  <w:color w:val="3366CC"/>
                  <w:sz w:val="14"/>
                  <w:szCs w:val="14"/>
                </w:rPr>
                <w:t>   </w:t>
              </w:r>
            </w:hyperlink>
          </w:p>
        </w:tc>
        <w:tc>
          <w:tcPr>
            <w:tcW w:w="0" w:type="auto"/>
            <w:gridSpan w:val="46"/>
            <w:shd w:val="clear" w:color="auto" w:fill="F9F9F9"/>
            <w:hideMark/>
          </w:tcPr>
          <w:p w:rsidR="00EF7238" w:rsidRPr="00B23E39" w:rsidRDefault="00EF7238" w:rsidP="00900135">
            <w:pPr>
              <w:shd w:val="clear" w:color="auto" w:fill="32CD32"/>
              <w:jc w:val="center"/>
              <w:rPr>
                <w:rFonts w:ascii="Arial" w:hAnsi="Arial" w:cs="Arial"/>
                <w:color w:val="000000"/>
                <w:sz w:val="18"/>
                <w:szCs w:val="18"/>
              </w:rPr>
            </w:pPr>
          </w:p>
        </w:tc>
        <w:tc>
          <w:tcPr>
            <w:tcW w:w="0" w:type="auto"/>
            <w:gridSpan w:val="3"/>
            <w:shd w:val="clear" w:color="auto" w:fill="F9F9F9"/>
            <w:hideMark/>
          </w:tcPr>
          <w:p w:rsidR="00EF7238" w:rsidRPr="00B23E39" w:rsidRDefault="00900135" w:rsidP="00900135">
            <w:pPr>
              <w:shd w:val="clear" w:color="auto" w:fill="87CEFA"/>
              <w:jc w:val="center"/>
              <w:rPr>
                <w:rFonts w:ascii="Arial" w:hAnsi="Arial" w:cs="Arial"/>
                <w:color w:val="000000"/>
                <w:sz w:val="18"/>
                <w:szCs w:val="18"/>
              </w:rPr>
            </w:pPr>
            <w:hyperlink r:id="rId11" w:tooltip="Helium" w:history="1">
              <w:r w:rsidR="00EF7238" w:rsidRPr="00B23E39">
                <w:rPr>
                  <w:rStyle w:val="Hyperlink"/>
                  <w:rFonts w:ascii="Arial" w:hAnsi="Arial" w:cs="Arial"/>
                  <w:color w:val="3366CC"/>
                  <w:sz w:val="14"/>
                  <w:szCs w:val="14"/>
                </w:rPr>
                <w:t>   </w:t>
              </w:r>
            </w:hyperlink>
          </w:p>
        </w:tc>
      </w:tr>
      <w:tr w:rsidR="00EF7238" w:rsidRPr="00B23E39" w:rsidTr="0076662C">
        <w:trPr>
          <w:trHeight w:val="719"/>
          <w:tblCellSpacing w:w="5" w:type="dxa"/>
        </w:trPr>
        <w:tc>
          <w:tcPr>
            <w:tcW w:w="0" w:type="auto"/>
            <w:shd w:val="clear" w:color="auto" w:fill="auto"/>
            <w:hideMark/>
          </w:tcPr>
          <w:p w:rsidR="00EF7238" w:rsidRPr="00B23E39" w:rsidRDefault="00900135" w:rsidP="00900135">
            <w:pPr>
              <w:shd w:val="clear" w:color="auto" w:fill="FF4500"/>
              <w:jc w:val="center"/>
              <w:rPr>
                <w:rFonts w:ascii="Arial" w:hAnsi="Arial" w:cs="Arial"/>
                <w:color w:val="000000"/>
                <w:sz w:val="18"/>
                <w:szCs w:val="18"/>
              </w:rPr>
            </w:pPr>
            <w:hyperlink r:id="rId12" w:tooltip="Lithium" w:history="1">
              <w:r w:rsidR="00EF7238" w:rsidRPr="00B23E39">
                <w:rPr>
                  <w:rStyle w:val="Hyperlink"/>
                  <w:rFonts w:ascii="Arial" w:hAnsi="Arial" w:cs="Arial"/>
                  <w:color w:val="3366CC"/>
                  <w:sz w:val="14"/>
                  <w:szCs w:val="14"/>
                </w:rPr>
                <w:t xml:space="preserve">  </w:t>
              </w:r>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F8C00"/>
              <w:jc w:val="center"/>
              <w:rPr>
                <w:rFonts w:ascii="Arial" w:hAnsi="Arial" w:cs="Arial"/>
                <w:color w:val="000000"/>
                <w:sz w:val="18"/>
                <w:szCs w:val="18"/>
              </w:rPr>
            </w:pPr>
            <w:hyperlink r:id="rId13" w:tooltip="Beryllium" w:history="1">
              <w:r w:rsidR="00EF7238" w:rsidRPr="00B23E39">
                <w:rPr>
                  <w:rStyle w:val="Hyperlink"/>
                  <w:rFonts w:ascii="Arial" w:hAnsi="Arial" w:cs="Arial"/>
                  <w:color w:val="3366CC"/>
                  <w:sz w:val="14"/>
                  <w:szCs w:val="14"/>
                </w:rPr>
                <w:t>   </w:t>
              </w:r>
            </w:hyperlink>
          </w:p>
        </w:tc>
        <w:tc>
          <w:tcPr>
            <w:tcW w:w="0" w:type="auto"/>
            <w:gridSpan w:val="34"/>
            <w:shd w:val="clear" w:color="auto" w:fill="F9F9F9"/>
            <w:hideMark/>
          </w:tcPr>
          <w:p w:rsidR="00EF7238" w:rsidRPr="00B23E39" w:rsidRDefault="00EF7238" w:rsidP="00900135">
            <w:pPr>
              <w:shd w:val="clear" w:color="auto" w:fill="FF8C00"/>
              <w:jc w:val="center"/>
              <w:rPr>
                <w:rFonts w:ascii="Arial" w:hAnsi="Arial" w:cs="Arial"/>
                <w:color w:val="000000"/>
                <w:sz w:val="18"/>
                <w:szCs w:val="18"/>
              </w:rPr>
            </w:pPr>
          </w:p>
        </w:tc>
        <w:tc>
          <w:tcPr>
            <w:tcW w:w="0" w:type="auto"/>
            <w:gridSpan w:val="2"/>
            <w:shd w:val="clear" w:color="auto" w:fill="F9F9F9"/>
            <w:hideMark/>
          </w:tcPr>
          <w:p w:rsidR="00EF7238" w:rsidRPr="00B23E39" w:rsidRDefault="00900135" w:rsidP="00900135">
            <w:pPr>
              <w:shd w:val="clear" w:color="auto" w:fill="CD853F"/>
              <w:jc w:val="center"/>
              <w:rPr>
                <w:rFonts w:ascii="Arial" w:hAnsi="Arial" w:cs="Arial"/>
                <w:color w:val="000000"/>
                <w:sz w:val="18"/>
                <w:szCs w:val="18"/>
              </w:rPr>
            </w:pPr>
            <w:hyperlink r:id="rId14" w:tooltip="Bor (grundstof)"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32CD32"/>
              <w:jc w:val="center"/>
              <w:rPr>
                <w:rFonts w:ascii="Arial" w:hAnsi="Arial" w:cs="Arial"/>
                <w:color w:val="000000"/>
                <w:sz w:val="18"/>
                <w:szCs w:val="18"/>
              </w:rPr>
            </w:pPr>
            <w:hyperlink r:id="rId15" w:tooltip="Carbon"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32CD32"/>
              <w:jc w:val="center"/>
              <w:rPr>
                <w:rFonts w:ascii="Arial" w:hAnsi="Arial" w:cs="Arial"/>
                <w:color w:val="000000"/>
                <w:sz w:val="18"/>
                <w:szCs w:val="18"/>
              </w:rPr>
            </w:pPr>
            <w:hyperlink r:id="rId16" w:tooltip="Kvælstof"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32CD32"/>
              <w:jc w:val="center"/>
              <w:rPr>
                <w:rFonts w:ascii="Arial" w:hAnsi="Arial" w:cs="Arial"/>
                <w:color w:val="000000"/>
                <w:sz w:val="18"/>
                <w:szCs w:val="18"/>
              </w:rPr>
            </w:pPr>
            <w:hyperlink r:id="rId17" w:tooltip="Ilt" w:history="1">
              <w:r w:rsidR="00EF7238" w:rsidRPr="00B23E39">
                <w:rPr>
                  <w:rStyle w:val="Hyperlink"/>
                  <w:rFonts w:ascii="Arial" w:hAnsi="Arial" w:cs="Arial"/>
                  <w:color w:val="3366CC"/>
                  <w:sz w:val="14"/>
                  <w:szCs w:val="14"/>
                </w:rPr>
                <w:t>   </w:t>
              </w:r>
            </w:hyperlink>
          </w:p>
        </w:tc>
        <w:tc>
          <w:tcPr>
            <w:tcW w:w="0" w:type="auto"/>
            <w:gridSpan w:val="3"/>
            <w:shd w:val="clear" w:color="auto" w:fill="F9F9F9"/>
            <w:hideMark/>
          </w:tcPr>
          <w:p w:rsidR="00EF7238" w:rsidRPr="00B23E39" w:rsidRDefault="00900135" w:rsidP="00900135">
            <w:pPr>
              <w:shd w:val="clear" w:color="auto" w:fill="F0E68C"/>
              <w:jc w:val="center"/>
              <w:rPr>
                <w:rFonts w:ascii="Arial" w:hAnsi="Arial" w:cs="Arial"/>
                <w:color w:val="000000"/>
                <w:sz w:val="18"/>
                <w:szCs w:val="18"/>
              </w:rPr>
            </w:pPr>
            <w:hyperlink r:id="rId18" w:tooltip="Fluor" w:history="1">
              <w:r w:rsidR="00EF7238" w:rsidRPr="00B23E39">
                <w:rPr>
                  <w:rStyle w:val="Hyperlink"/>
                  <w:rFonts w:ascii="Arial" w:hAnsi="Arial" w:cs="Arial"/>
                  <w:color w:val="3366CC"/>
                  <w:sz w:val="14"/>
                  <w:szCs w:val="14"/>
                </w:rPr>
                <w:t>   </w:t>
              </w:r>
            </w:hyperlink>
          </w:p>
        </w:tc>
        <w:tc>
          <w:tcPr>
            <w:tcW w:w="0" w:type="auto"/>
            <w:gridSpan w:val="3"/>
            <w:shd w:val="clear" w:color="auto" w:fill="F9F9F9"/>
            <w:hideMark/>
          </w:tcPr>
          <w:p w:rsidR="00EF7238" w:rsidRPr="00B23E39" w:rsidRDefault="00900135" w:rsidP="00900135">
            <w:pPr>
              <w:shd w:val="clear" w:color="auto" w:fill="87CEFA"/>
              <w:jc w:val="center"/>
              <w:rPr>
                <w:rFonts w:ascii="Arial" w:hAnsi="Arial" w:cs="Arial"/>
                <w:color w:val="000000"/>
                <w:sz w:val="18"/>
                <w:szCs w:val="18"/>
              </w:rPr>
            </w:pPr>
            <w:hyperlink r:id="rId19" w:tooltip="Neon" w:history="1">
              <w:r w:rsidR="00EF7238" w:rsidRPr="00B23E39">
                <w:rPr>
                  <w:rStyle w:val="Hyperlink"/>
                  <w:rFonts w:ascii="Arial" w:hAnsi="Arial" w:cs="Arial"/>
                  <w:color w:val="3366CC"/>
                  <w:sz w:val="14"/>
                  <w:szCs w:val="14"/>
                </w:rPr>
                <w:t>   </w:t>
              </w:r>
            </w:hyperlink>
          </w:p>
        </w:tc>
      </w:tr>
      <w:tr w:rsidR="00EF7238" w:rsidRPr="00B23E39" w:rsidTr="0076662C">
        <w:trPr>
          <w:trHeight w:val="719"/>
          <w:tblCellSpacing w:w="5" w:type="dxa"/>
        </w:trPr>
        <w:tc>
          <w:tcPr>
            <w:tcW w:w="0" w:type="auto"/>
            <w:shd w:val="clear" w:color="auto" w:fill="auto"/>
            <w:hideMark/>
          </w:tcPr>
          <w:p w:rsidR="00EF7238" w:rsidRPr="00B23E39" w:rsidRDefault="00900135" w:rsidP="00900135">
            <w:pPr>
              <w:shd w:val="clear" w:color="auto" w:fill="FF4500"/>
              <w:jc w:val="center"/>
              <w:rPr>
                <w:rFonts w:ascii="Arial" w:hAnsi="Arial" w:cs="Arial"/>
                <w:color w:val="000000"/>
                <w:sz w:val="18"/>
                <w:szCs w:val="18"/>
              </w:rPr>
            </w:pPr>
            <w:hyperlink r:id="rId20" w:tooltip="Natr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F8C00"/>
              <w:jc w:val="center"/>
              <w:rPr>
                <w:rFonts w:ascii="Arial" w:hAnsi="Arial" w:cs="Arial"/>
                <w:color w:val="000000"/>
                <w:sz w:val="18"/>
                <w:szCs w:val="18"/>
              </w:rPr>
            </w:pPr>
            <w:hyperlink r:id="rId21" w:tooltip="Magnesium" w:history="1">
              <w:r w:rsidR="00EF7238" w:rsidRPr="00B23E39">
                <w:rPr>
                  <w:rStyle w:val="Hyperlink"/>
                  <w:rFonts w:ascii="Arial" w:hAnsi="Arial" w:cs="Arial"/>
                  <w:color w:val="3366CC"/>
                  <w:sz w:val="14"/>
                  <w:szCs w:val="14"/>
                </w:rPr>
                <w:t>   </w:t>
              </w:r>
            </w:hyperlink>
          </w:p>
        </w:tc>
        <w:tc>
          <w:tcPr>
            <w:tcW w:w="0" w:type="auto"/>
            <w:gridSpan w:val="34"/>
            <w:shd w:val="clear" w:color="auto" w:fill="F9F9F9"/>
            <w:hideMark/>
          </w:tcPr>
          <w:p w:rsidR="00EF7238" w:rsidRPr="00B23E39" w:rsidRDefault="00EF7238" w:rsidP="00900135">
            <w:pPr>
              <w:shd w:val="clear" w:color="auto" w:fill="FF8C00"/>
              <w:jc w:val="center"/>
              <w:rPr>
                <w:rFonts w:ascii="Arial" w:hAnsi="Arial" w:cs="Arial"/>
                <w:color w:val="000000"/>
                <w:sz w:val="18"/>
                <w:szCs w:val="18"/>
              </w:rPr>
            </w:pPr>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22" w:tooltip="Alumi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CD853F"/>
              <w:jc w:val="center"/>
              <w:rPr>
                <w:rFonts w:ascii="Arial" w:hAnsi="Arial" w:cs="Arial"/>
                <w:color w:val="000000"/>
                <w:sz w:val="18"/>
                <w:szCs w:val="18"/>
              </w:rPr>
            </w:pPr>
            <w:hyperlink r:id="rId23" w:tooltip="Silic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32CD32"/>
              <w:jc w:val="center"/>
              <w:rPr>
                <w:rFonts w:ascii="Arial" w:hAnsi="Arial" w:cs="Arial"/>
                <w:color w:val="000000"/>
                <w:sz w:val="18"/>
                <w:szCs w:val="18"/>
              </w:rPr>
            </w:pPr>
            <w:hyperlink r:id="rId24" w:tooltip="Fosfor"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32CD32"/>
              <w:jc w:val="center"/>
              <w:rPr>
                <w:rFonts w:ascii="Arial" w:hAnsi="Arial" w:cs="Arial"/>
                <w:color w:val="000000"/>
                <w:sz w:val="18"/>
                <w:szCs w:val="18"/>
              </w:rPr>
            </w:pPr>
            <w:hyperlink r:id="rId25" w:tooltip="Svovl" w:history="1">
              <w:r w:rsidR="00EF7238" w:rsidRPr="00B23E39">
                <w:rPr>
                  <w:rStyle w:val="Hyperlink"/>
                  <w:rFonts w:ascii="Arial" w:hAnsi="Arial" w:cs="Arial"/>
                  <w:color w:val="3366CC"/>
                  <w:sz w:val="14"/>
                  <w:szCs w:val="14"/>
                </w:rPr>
                <w:t>   </w:t>
              </w:r>
            </w:hyperlink>
          </w:p>
        </w:tc>
        <w:tc>
          <w:tcPr>
            <w:tcW w:w="0" w:type="auto"/>
            <w:gridSpan w:val="3"/>
            <w:shd w:val="clear" w:color="auto" w:fill="F9F9F9"/>
            <w:hideMark/>
          </w:tcPr>
          <w:p w:rsidR="00EF7238" w:rsidRPr="00B23E39" w:rsidRDefault="00900135" w:rsidP="00900135">
            <w:pPr>
              <w:shd w:val="clear" w:color="auto" w:fill="F0E68C"/>
              <w:jc w:val="center"/>
              <w:rPr>
                <w:rFonts w:ascii="Arial" w:hAnsi="Arial" w:cs="Arial"/>
                <w:color w:val="000000"/>
                <w:sz w:val="18"/>
                <w:szCs w:val="18"/>
              </w:rPr>
            </w:pPr>
            <w:hyperlink r:id="rId26" w:tooltip="Klor" w:history="1">
              <w:r w:rsidR="00EF7238" w:rsidRPr="00B23E39">
                <w:rPr>
                  <w:rStyle w:val="Hyperlink"/>
                  <w:rFonts w:ascii="Arial" w:hAnsi="Arial" w:cs="Arial"/>
                  <w:color w:val="3366CC"/>
                  <w:sz w:val="14"/>
                  <w:szCs w:val="14"/>
                </w:rPr>
                <w:t>   </w:t>
              </w:r>
            </w:hyperlink>
          </w:p>
        </w:tc>
        <w:tc>
          <w:tcPr>
            <w:tcW w:w="0" w:type="auto"/>
            <w:gridSpan w:val="3"/>
            <w:shd w:val="clear" w:color="auto" w:fill="F9F9F9"/>
            <w:hideMark/>
          </w:tcPr>
          <w:p w:rsidR="00EF7238" w:rsidRPr="00B23E39" w:rsidRDefault="00900135" w:rsidP="00900135">
            <w:pPr>
              <w:shd w:val="clear" w:color="auto" w:fill="87CEFA"/>
              <w:jc w:val="center"/>
              <w:rPr>
                <w:rFonts w:ascii="Arial" w:hAnsi="Arial" w:cs="Arial"/>
                <w:color w:val="000000"/>
                <w:sz w:val="18"/>
                <w:szCs w:val="18"/>
              </w:rPr>
            </w:pPr>
            <w:hyperlink r:id="rId27" w:tooltip="Argon" w:history="1">
              <w:r w:rsidR="00EF7238" w:rsidRPr="00B23E39">
                <w:rPr>
                  <w:rStyle w:val="Hyperlink"/>
                  <w:rFonts w:ascii="Arial" w:hAnsi="Arial" w:cs="Arial"/>
                  <w:color w:val="3366CC"/>
                  <w:sz w:val="14"/>
                  <w:szCs w:val="14"/>
                </w:rPr>
                <w:t>   </w:t>
              </w:r>
            </w:hyperlink>
          </w:p>
        </w:tc>
      </w:tr>
      <w:tr w:rsidR="00EF7238" w:rsidRPr="00B23E39" w:rsidTr="0076662C">
        <w:trPr>
          <w:gridAfter w:val="1"/>
          <w:trHeight w:val="719"/>
          <w:tblCellSpacing w:w="5" w:type="dxa"/>
        </w:trPr>
        <w:tc>
          <w:tcPr>
            <w:tcW w:w="0" w:type="auto"/>
            <w:shd w:val="clear" w:color="auto" w:fill="auto"/>
            <w:hideMark/>
          </w:tcPr>
          <w:p w:rsidR="00EF7238" w:rsidRPr="00B23E39" w:rsidRDefault="00900135" w:rsidP="00900135">
            <w:pPr>
              <w:shd w:val="clear" w:color="auto" w:fill="FF4500"/>
              <w:jc w:val="center"/>
              <w:rPr>
                <w:rFonts w:ascii="Arial" w:hAnsi="Arial" w:cs="Arial"/>
                <w:color w:val="000000"/>
                <w:sz w:val="18"/>
                <w:szCs w:val="18"/>
              </w:rPr>
            </w:pPr>
            <w:hyperlink r:id="rId28" w:tooltip="Kal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F8C00"/>
              <w:jc w:val="center"/>
              <w:rPr>
                <w:rFonts w:ascii="Arial" w:hAnsi="Arial" w:cs="Arial"/>
                <w:color w:val="000000"/>
                <w:sz w:val="18"/>
                <w:szCs w:val="18"/>
              </w:rPr>
            </w:pPr>
            <w:hyperlink r:id="rId29" w:tooltip="Calc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0" w:tooltip="Scandium" w:history="1">
              <w:r w:rsidR="00EF7238" w:rsidRPr="00B23E39">
                <w:rPr>
                  <w:rStyle w:val="Hyperlink"/>
                  <w:rFonts w:ascii="Arial" w:hAnsi="Arial" w:cs="Arial"/>
                  <w:color w:val="3366CC"/>
                  <w:sz w:val="14"/>
                  <w:szCs w:val="14"/>
                </w:rPr>
                <w:t>   </w:t>
              </w:r>
            </w:hyperlink>
          </w:p>
        </w:tc>
        <w:tc>
          <w:tcPr>
            <w:tcW w:w="0" w:type="auto"/>
            <w:gridSpan w:val="15"/>
            <w:shd w:val="clear" w:color="auto" w:fill="F9F9F9"/>
            <w:hideMark/>
          </w:tcPr>
          <w:p w:rsidR="00EF7238" w:rsidRPr="00B23E39" w:rsidRDefault="00EF7238" w:rsidP="00900135">
            <w:pPr>
              <w:shd w:val="clear" w:color="auto" w:fill="F08080"/>
              <w:jc w:val="center"/>
              <w:rPr>
                <w:rFonts w:ascii="Arial" w:hAnsi="Arial" w:cs="Arial"/>
                <w:color w:val="000000"/>
                <w:sz w:val="18"/>
                <w:szCs w:val="18"/>
              </w:rPr>
            </w:pPr>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1" w:tooltip="Titan (grundstof)"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2" w:tooltip="Vanad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3" w:tooltip="Kro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4" w:tooltip="Mangan"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5" w:tooltip="Jern"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6" w:tooltip="Kobolt"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7" w:tooltip="Nikkel"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8" w:tooltip="Kobber"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39" w:tooltip="Zink"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40" w:tooltip="Gall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CD853F"/>
              <w:jc w:val="center"/>
              <w:rPr>
                <w:rFonts w:ascii="Arial" w:hAnsi="Arial" w:cs="Arial"/>
                <w:color w:val="000000"/>
                <w:sz w:val="18"/>
                <w:szCs w:val="18"/>
              </w:rPr>
            </w:pPr>
            <w:hyperlink r:id="rId41" w:tooltip="Germa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CD853F"/>
              <w:jc w:val="center"/>
              <w:rPr>
                <w:rFonts w:ascii="Arial" w:hAnsi="Arial" w:cs="Arial"/>
                <w:color w:val="000000"/>
                <w:sz w:val="18"/>
                <w:szCs w:val="18"/>
              </w:rPr>
            </w:pPr>
            <w:hyperlink r:id="rId42" w:tooltip="Arsen"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32CD32"/>
              <w:jc w:val="center"/>
              <w:rPr>
                <w:rFonts w:ascii="Arial" w:hAnsi="Arial" w:cs="Arial"/>
                <w:color w:val="000000"/>
                <w:sz w:val="18"/>
                <w:szCs w:val="18"/>
              </w:rPr>
            </w:pPr>
            <w:hyperlink r:id="rId43" w:tooltip="Selen"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E68C"/>
              <w:jc w:val="center"/>
              <w:rPr>
                <w:rFonts w:ascii="Arial" w:hAnsi="Arial" w:cs="Arial"/>
                <w:color w:val="000000"/>
                <w:sz w:val="18"/>
                <w:szCs w:val="18"/>
              </w:rPr>
            </w:pPr>
            <w:hyperlink r:id="rId44" w:tooltip="Brom" w:history="1">
              <w:r w:rsidR="00EF7238" w:rsidRPr="00B23E39">
                <w:rPr>
                  <w:rStyle w:val="Hyperlink"/>
                  <w:rFonts w:ascii="Arial" w:hAnsi="Arial" w:cs="Arial"/>
                  <w:color w:val="3366CC"/>
                  <w:sz w:val="14"/>
                  <w:szCs w:val="14"/>
                </w:rPr>
                <w:t>   </w:t>
              </w:r>
            </w:hyperlink>
          </w:p>
        </w:tc>
        <w:tc>
          <w:tcPr>
            <w:tcW w:w="0" w:type="auto"/>
            <w:gridSpan w:val="3"/>
            <w:shd w:val="clear" w:color="auto" w:fill="F9F9F9"/>
            <w:hideMark/>
          </w:tcPr>
          <w:p w:rsidR="00EF7238" w:rsidRPr="00B23E39" w:rsidRDefault="00900135" w:rsidP="00900135">
            <w:pPr>
              <w:shd w:val="clear" w:color="auto" w:fill="87CEFA"/>
              <w:jc w:val="center"/>
              <w:rPr>
                <w:rFonts w:ascii="Arial" w:hAnsi="Arial" w:cs="Arial"/>
                <w:color w:val="000000"/>
                <w:sz w:val="18"/>
                <w:szCs w:val="18"/>
              </w:rPr>
            </w:pPr>
            <w:hyperlink r:id="rId45" w:tooltip="Krypton" w:history="1">
              <w:r w:rsidR="00EF7238" w:rsidRPr="00B23E39">
                <w:rPr>
                  <w:rStyle w:val="Hyperlink"/>
                  <w:rFonts w:ascii="Arial" w:hAnsi="Arial" w:cs="Arial"/>
                  <w:color w:val="3366CC"/>
                  <w:sz w:val="14"/>
                  <w:szCs w:val="14"/>
                </w:rPr>
                <w:t>   </w:t>
              </w:r>
            </w:hyperlink>
          </w:p>
        </w:tc>
      </w:tr>
      <w:tr w:rsidR="00EF7238" w:rsidRPr="00B23E39" w:rsidTr="0076662C">
        <w:trPr>
          <w:gridAfter w:val="1"/>
          <w:trHeight w:val="719"/>
          <w:tblCellSpacing w:w="5" w:type="dxa"/>
        </w:trPr>
        <w:tc>
          <w:tcPr>
            <w:tcW w:w="0" w:type="auto"/>
            <w:shd w:val="clear" w:color="auto" w:fill="auto"/>
            <w:hideMark/>
          </w:tcPr>
          <w:p w:rsidR="00EF7238" w:rsidRPr="00B23E39" w:rsidRDefault="00900135" w:rsidP="00900135">
            <w:pPr>
              <w:shd w:val="clear" w:color="auto" w:fill="FF4500"/>
              <w:jc w:val="center"/>
              <w:rPr>
                <w:rFonts w:ascii="Arial" w:hAnsi="Arial" w:cs="Arial"/>
                <w:color w:val="000000"/>
                <w:sz w:val="18"/>
                <w:szCs w:val="18"/>
              </w:rPr>
            </w:pPr>
            <w:hyperlink r:id="rId46" w:tooltip="Rubid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F8C00"/>
              <w:jc w:val="center"/>
              <w:rPr>
                <w:rFonts w:ascii="Arial" w:hAnsi="Arial" w:cs="Arial"/>
                <w:color w:val="000000"/>
                <w:sz w:val="18"/>
                <w:szCs w:val="18"/>
              </w:rPr>
            </w:pPr>
            <w:hyperlink r:id="rId47" w:tooltip="Stront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48" w:tooltip="Yttrium" w:history="1">
              <w:r w:rsidR="00EF7238" w:rsidRPr="00B23E39">
                <w:rPr>
                  <w:rStyle w:val="Hyperlink"/>
                  <w:rFonts w:ascii="Arial" w:hAnsi="Arial" w:cs="Arial"/>
                  <w:color w:val="3366CC"/>
                  <w:sz w:val="14"/>
                  <w:szCs w:val="14"/>
                </w:rPr>
                <w:t>   </w:t>
              </w:r>
            </w:hyperlink>
          </w:p>
        </w:tc>
        <w:tc>
          <w:tcPr>
            <w:tcW w:w="0" w:type="auto"/>
            <w:gridSpan w:val="15"/>
            <w:shd w:val="clear" w:color="auto" w:fill="F9F9F9"/>
            <w:hideMark/>
          </w:tcPr>
          <w:p w:rsidR="00EF7238" w:rsidRPr="00B23E39" w:rsidRDefault="00EF7238" w:rsidP="00900135">
            <w:pPr>
              <w:shd w:val="clear" w:color="auto" w:fill="F08080"/>
              <w:jc w:val="center"/>
              <w:rPr>
                <w:rFonts w:ascii="Arial" w:hAnsi="Arial" w:cs="Arial"/>
                <w:color w:val="000000"/>
                <w:sz w:val="18"/>
                <w:szCs w:val="18"/>
              </w:rPr>
            </w:pPr>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49" w:tooltip="Zirco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50" w:tooltip="Niob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51" w:tooltip="Molybdæn"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52" w:tooltip="Technet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53" w:tooltip="Ruthe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54" w:tooltip="Rhod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55" w:tooltip="Pallad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56" w:tooltip="Sølv"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57" w:tooltip="Cadm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58" w:tooltip="Ind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59" w:tooltip="Tin"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CD853F"/>
              <w:jc w:val="center"/>
              <w:rPr>
                <w:rFonts w:ascii="Arial" w:hAnsi="Arial" w:cs="Arial"/>
                <w:color w:val="000000"/>
                <w:sz w:val="18"/>
                <w:szCs w:val="18"/>
              </w:rPr>
            </w:pPr>
            <w:hyperlink r:id="rId60" w:tooltip="Antimon"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CD853F"/>
              <w:jc w:val="center"/>
              <w:rPr>
                <w:rFonts w:ascii="Arial" w:hAnsi="Arial" w:cs="Arial"/>
                <w:color w:val="000000"/>
                <w:sz w:val="18"/>
                <w:szCs w:val="18"/>
              </w:rPr>
            </w:pPr>
            <w:hyperlink r:id="rId61" w:tooltip="Tellur"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E68C"/>
              <w:jc w:val="center"/>
              <w:rPr>
                <w:rFonts w:ascii="Arial" w:hAnsi="Arial" w:cs="Arial"/>
                <w:color w:val="000000"/>
                <w:sz w:val="18"/>
                <w:szCs w:val="18"/>
              </w:rPr>
            </w:pPr>
            <w:hyperlink r:id="rId62" w:tooltip="Jod" w:history="1">
              <w:r w:rsidR="00EF7238" w:rsidRPr="00B23E39">
                <w:rPr>
                  <w:rStyle w:val="Hyperlink"/>
                  <w:rFonts w:ascii="Arial" w:hAnsi="Arial" w:cs="Arial"/>
                  <w:color w:val="3366CC"/>
                  <w:sz w:val="14"/>
                  <w:szCs w:val="14"/>
                </w:rPr>
                <w:t>   </w:t>
              </w:r>
            </w:hyperlink>
          </w:p>
        </w:tc>
        <w:tc>
          <w:tcPr>
            <w:tcW w:w="0" w:type="auto"/>
            <w:gridSpan w:val="3"/>
            <w:shd w:val="clear" w:color="auto" w:fill="F9F9F9"/>
            <w:hideMark/>
          </w:tcPr>
          <w:p w:rsidR="00EF7238" w:rsidRPr="00B23E39" w:rsidRDefault="00900135" w:rsidP="00900135">
            <w:pPr>
              <w:shd w:val="clear" w:color="auto" w:fill="87CEFA"/>
              <w:jc w:val="center"/>
              <w:rPr>
                <w:rFonts w:ascii="Arial" w:hAnsi="Arial" w:cs="Arial"/>
                <w:color w:val="000000"/>
                <w:sz w:val="18"/>
                <w:szCs w:val="18"/>
              </w:rPr>
            </w:pPr>
            <w:hyperlink r:id="rId63" w:tooltip="Xenon" w:history="1">
              <w:r w:rsidR="00EF7238" w:rsidRPr="00B23E39">
                <w:rPr>
                  <w:rStyle w:val="Hyperlink"/>
                  <w:rFonts w:ascii="Arial" w:hAnsi="Arial" w:cs="Arial"/>
                  <w:color w:val="3366CC"/>
                  <w:sz w:val="14"/>
                  <w:szCs w:val="14"/>
                </w:rPr>
                <w:t>   </w:t>
              </w:r>
            </w:hyperlink>
          </w:p>
        </w:tc>
      </w:tr>
      <w:tr w:rsidR="00EF7238" w:rsidRPr="00B23E39" w:rsidTr="0076662C">
        <w:trPr>
          <w:gridAfter w:val="2"/>
          <w:trHeight w:val="719"/>
          <w:tblCellSpacing w:w="5" w:type="dxa"/>
        </w:trPr>
        <w:tc>
          <w:tcPr>
            <w:tcW w:w="0" w:type="auto"/>
            <w:shd w:val="clear" w:color="auto" w:fill="auto"/>
            <w:hideMark/>
          </w:tcPr>
          <w:p w:rsidR="00EF7238" w:rsidRPr="00B23E39" w:rsidRDefault="00900135" w:rsidP="00900135">
            <w:pPr>
              <w:shd w:val="clear" w:color="auto" w:fill="FF4500"/>
              <w:jc w:val="center"/>
              <w:rPr>
                <w:rFonts w:ascii="Arial" w:hAnsi="Arial" w:cs="Arial"/>
                <w:color w:val="000000"/>
                <w:sz w:val="18"/>
                <w:szCs w:val="18"/>
              </w:rPr>
            </w:pPr>
            <w:hyperlink r:id="rId64" w:tooltip="Cæs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F8C00"/>
              <w:jc w:val="center"/>
              <w:rPr>
                <w:rFonts w:ascii="Arial" w:hAnsi="Arial" w:cs="Arial"/>
                <w:color w:val="000000"/>
                <w:sz w:val="18"/>
                <w:szCs w:val="18"/>
              </w:rPr>
            </w:pPr>
            <w:hyperlink r:id="rId65" w:tooltip="Bar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66" w:tooltip="Lanthan"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67" w:tooltip="Cer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68" w:tooltip="Praseody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69" w:tooltip="Neody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0" w:tooltip="Prometh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1" w:tooltip="Samar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2" w:tooltip="Europ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EF7238" w:rsidP="00900135">
            <w:pPr>
              <w:shd w:val="clear" w:color="auto" w:fill="DDA0DD"/>
              <w:jc w:val="center"/>
              <w:rPr>
                <w:rFonts w:ascii="Arial" w:hAnsi="Arial" w:cs="Arial"/>
                <w:color w:val="000000"/>
                <w:sz w:val="18"/>
                <w:szCs w:val="18"/>
              </w:rPr>
            </w:pPr>
            <w:r w:rsidRPr="00B23E39">
              <w:rPr>
                <w:rFonts w:ascii="Arial" w:hAnsi="Arial" w:cs="Arial"/>
                <w:color w:val="000000"/>
                <w:sz w:val="14"/>
                <w:szCs w:val="14"/>
              </w:rPr>
              <w:t>   </w:t>
            </w:r>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3" w:tooltip="Terb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4" w:tooltip="Dyspros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5" w:tooltip="Holm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6" w:tooltip="Erb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7" w:tooltip="Thul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8" w:tooltip="Ytterb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DA0DD"/>
              <w:jc w:val="center"/>
              <w:rPr>
                <w:rFonts w:ascii="Arial" w:hAnsi="Arial" w:cs="Arial"/>
                <w:color w:val="000000"/>
                <w:sz w:val="18"/>
                <w:szCs w:val="18"/>
              </w:rPr>
            </w:pPr>
            <w:hyperlink r:id="rId79" w:tooltip="Lutet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80" w:tooltip="Haf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81" w:tooltip="Tantal"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82" w:tooltip="Wolfra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83" w:tooltip="Rhe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84" w:tooltip="Osm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85" w:tooltip="Irid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86" w:tooltip="Platin"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87" w:tooltip="Guld"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88" w:tooltip="Kviksølv"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89" w:tooltip="Thall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90" w:tooltip="Bly"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91" w:tooltip="Bismuth"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92" w:tooltip="Polo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E68C"/>
              <w:jc w:val="center"/>
              <w:rPr>
                <w:rFonts w:ascii="Arial" w:hAnsi="Arial" w:cs="Arial"/>
                <w:color w:val="000000"/>
                <w:sz w:val="18"/>
                <w:szCs w:val="18"/>
              </w:rPr>
            </w:pPr>
            <w:hyperlink r:id="rId93" w:tooltip="Astat" w:history="1">
              <w:r w:rsidR="00EF7238" w:rsidRPr="00B23E39">
                <w:rPr>
                  <w:rStyle w:val="Hyperlink"/>
                  <w:rFonts w:ascii="Arial" w:hAnsi="Arial" w:cs="Arial"/>
                  <w:color w:val="3366CC"/>
                  <w:sz w:val="14"/>
                  <w:szCs w:val="14"/>
                </w:rPr>
                <w:t>   </w:t>
              </w:r>
            </w:hyperlink>
          </w:p>
        </w:tc>
        <w:tc>
          <w:tcPr>
            <w:tcW w:w="0" w:type="auto"/>
            <w:gridSpan w:val="3"/>
            <w:shd w:val="clear" w:color="auto" w:fill="F9F9F9"/>
            <w:hideMark/>
          </w:tcPr>
          <w:p w:rsidR="00EF7238" w:rsidRPr="00B23E39" w:rsidRDefault="00900135" w:rsidP="00900135">
            <w:pPr>
              <w:shd w:val="clear" w:color="auto" w:fill="87CEFA"/>
              <w:jc w:val="center"/>
              <w:rPr>
                <w:rFonts w:ascii="Arial" w:hAnsi="Arial" w:cs="Arial"/>
                <w:color w:val="000000"/>
                <w:sz w:val="18"/>
                <w:szCs w:val="18"/>
              </w:rPr>
            </w:pPr>
            <w:hyperlink r:id="rId94" w:tooltip="Radon" w:history="1">
              <w:r w:rsidR="00EF7238" w:rsidRPr="00B23E39">
                <w:rPr>
                  <w:rStyle w:val="Hyperlink"/>
                  <w:rFonts w:ascii="Arial" w:hAnsi="Arial" w:cs="Arial"/>
                  <w:color w:val="3366CC"/>
                  <w:sz w:val="14"/>
                  <w:szCs w:val="14"/>
                </w:rPr>
                <w:t>   </w:t>
              </w:r>
            </w:hyperlink>
          </w:p>
        </w:tc>
      </w:tr>
      <w:tr w:rsidR="00EF7238" w:rsidRPr="00B23E39" w:rsidTr="0076662C">
        <w:trPr>
          <w:gridAfter w:val="2"/>
          <w:trHeight w:val="719"/>
          <w:tblCellSpacing w:w="5" w:type="dxa"/>
        </w:trPr>
        <w:tc>
          <w:tcPr>
            <w:tcW w:w="0" w:type="auto"/>
            <w:shd w:val="clear" w:color="auto" w:fill="auto"/>
            <w:hideMark/>
          </w:tcPr>
          <w:p w:rsidR="00EF7238" w:rsidRPr="00B23E39" w:rsidRDefault="00900135" w:rsidP="00900135">
            <w:pPr>
              <w:shd w:val="clear" w:color="auto" w:fill="FF4500"/>
              <w:jc w:val="center"/>
              <w:rPr>
                <w:rFonts w:ascii="Arial" w:hAnsi="Arial" w:cs="Arial"/>
                <w:color w:val="000000"/>
                <w:sz w:val="18"/>
                <w:szCs w:val="18"/>
              </w:rPr>
            </w:pPr>
            <w:hyperlink r:id="rId95" w:tooltip="Franc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F8C00"/>
              <w:jc w:val="center"/>
              <w:rPr>
                <w:rFonts w:ascii="Arial" w:hAnsi="Arial" w:cs="Arial"/>
                <w:color w:val="000000"/>
                <w:sz w:val="18"/>
                <w:szCs w:val="18"/>
              </w:rPr>
            </w:pPr>
            <w:hyperlink r:id="rId96" w:tooltip="Rad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97" w:tooltip="Actin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98" w:tooltip="Thor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99" w:tooltip="Protactin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0" w:tooltip="Uran"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1" w:tooltip="Neptun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2" w:tooltip="Pluton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3" w:tooltip="Americ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4" w:tooltip="Cur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5" w:tooltip="Berkel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6" w:tooltip="Californ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7" w:tooltip="Einstein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8" w:tooltip="Ferm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09" w:tooltip="Mendelev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10" w:tooltip="Nobelium" w:history="1">
              <w:r w:rsidR="00EF7238" w:rsidRPr="00B23E39">
                <w:rPr>
                  <w:rStyle w:val="Hyperlink"/>
                  <w:rFonts w:ascii="Arial" w:hAnsi="Arial" w:cs="Arial"/>
                  <w:color w:val="3366CC"/>
                  <w:sz w:val="14"/>
                  <w:szCs w:val="14"/>
                </w:rPr>
                <w:t>   </w:t>
              </w:r>
            </w:hyperlink>
          </w:p>
        </w:tc>
        <w:tc>
          <w:tcPr>
            <w:tcW w:w="0" w:type="auto"/>
            <w:shd w:val="clear" w:color="auto" w:fill="F9F9F9"/>
            <w:hideMark/>
          </w:tcPr>
          <w:p w:rsidR="00EF7238" w:rsidRPr="00B23E39" w:rsidRDefault="00900135" w:rsidP="00900135">
            <w:pPr>
              <w:shd w:val="clear" w:color="auto" w:fill="DA70D6"/>
              <w:jc w:val="center"/>
              <w:rPr>
                <w:rFonts w:ascii="Arial" w:hAnsi="Arial" w:cs="Arial"/>
                <w:color w:val="000000"/>
                <w:sz w:val="18"/>
                <w:szCs w:val="18"/>
              </w:rPr>
            </w:pPr>
            <w:hyperlink r:id="rId111" w:tooltip="Lawrenc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112" w:tooltip="Rutherford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113" w:tooltip="Dub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114" w:tooltip="Seaborg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115" w:tooltip="Bohr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116" w:tooltip="Hass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117" w:tooltip="Meitner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118" w:tooltip="Darmstadt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119" w:tooltip="Røntge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F08080"/>
              <w:jc w:val="center"/>
              <w:rPr>
                <w:rFonts w:ascii="Arial" w:hAnsi="Arial" w:cs="Arial"/>
                <w:color w:val="000000"/>
                <w:sz w:val="18"/>
                <w:szCs w:val="18"/>
              </w:rPr>
            </w:pPr>
            <w:hyperlink r:id="rId120" w:tooltip="Copernic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121" w:tooltip="Nihon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122" w:tooltip="Flerov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123" w:tooltip="Moscov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A9A9A9"/>
              <w:jc w:val="center"/>
              <w:rPr>
                <w:rFonts w:ascii="Arial" w:hAnsi="Arial" w:cs="Arial"/>
                <w:color w:val="000000"/>
                <w:sz w:val="18"/>
                <w:szCs w:val="18"/>
              </w:rPr>
            </w:pPr>
            <w:hyperlink r:id="rId124" w:tooltip="Livermorium" w:history="1">
              <w:r w:rsidR="00EF7238" w:rsidRPr="00B23E39">
                <w:rPr>
                  <w:rStyle w:val="Hyperlink"/>
                  <w:rFonts w:ascii="Arial" w:hAnsi="Arial" w:cs="Arial"/>
                  <w:color w:val="3366CC"/>
                  <w:sz w:val="14"/>
                  <w:szCs w:val="14"/>
                </w:rPr>
                <w:t>   </w:t>
              </w:r>
            </w:hyperlink>
          </w:p>
        </w:tc>
        <w:tc>
          <w:tcPr>
            <w:tcW w:w="0" w:type="auto"/>
            <w:gridSpan w:val="2"/>
            <w:shd w:val="clear" w:color="auto" w:fill="F9F9F9"/>
            <w:hideMark/>
          </w:tcPr>
          <w:p w:rsidR="00EF7238" w:rsidRPr="00B23E39" w:rsidRDefault="00900135" w:rsidP="00900135">
            <w:pPr>
              <w:shd w:val="clear" w:color="auto" w:fill="DCDCDC"/>
              <w:jc w:val="center"/>
              <w:rPr>
                <w:rFonts w:ascii="Arial" w:hAnsi="Arial" w:cs="Arial"/>
                <w:color w:val="000000"/>
                <w:sz w:val="18"/>
                <w:szCs w:val="18"/>
              </w:rPr>
            </w:pPr>
            <w:hyperlink r:id="rId125" w:tooltip="Tennessin" w:history="1">
              <w:r w:rsidR="00EF7238" w:rsidRPr="00B23E39">
                <w:rPr>
                  <w:rStyle w:val="Hyperlink"/>
                  <w:rFonts w:ascii="Arial" w:hAnsi="Arial" w:cs="Arial"/>
                  <w:color w:val="3366CC"/>
                  <w:sz w:val="14"/>
                  <w:szCs w:val="14"/>
                </w:rPr>
                <w:t>   </w:t>
              </w:r>
            </w:hyperlink>
          </w:p>
        </w:tc>
        <w:tc>
          <w:tcPr>
            <w:tcW w:w="0" w:type="auto"/>
            <w:gridSpan w:val="3"/>
            <w:shd w:val="clear" w:color="auto" w:fill="F9F9F9"/>
            <w:hideMark/>
          </w:tcPr>
          <w:p w:rsidR="00EF7238" w:rsidRPr="00B23E39" w:rsidRDefault="00900135" w:rsidP="00900135">
            <w:pPr>
              <w:shd w:val="clear" w:color="auto" w:fill="87CEFA"/>
              <w:jc w:val="center"/>
              <w:rPr>
                <w:rFonts w:ascii="Arial" w:hAnsi="Arial" w:cs="Arial"/>
                <w:color w:val="000000"/>
                <w:sz w:val="18"/>
                <w:szCs w:val="18"/>
              </w:rPr>
            </w:pPr>
            <w:hyperlink r:id="rId126" w:tooltip="Oganesson" w:history="1">
              <w:r w:rsidR="00EF7238" w:rsidRPr="00B23E39">
                <w:rPr>
                  <w:rStyle w:val="Hyperlink"/>
                  <w:rFonts w:ascii="Arial" w:hAnsi="Arial" w:cs="Arial"/>
                  <w:color w:val="3366CC"/>
                  <w:sz w:val="14"/>
                  <w:szCs w:val="14"/>
                </w:rPr>
                <w:t> </w:t>
              </w:r>
              <w:r w:rsidR="00EF7238" w:rsidRPr="00B23E39">
                <w:rPr>
                  <w:rStyle w:val="Hyperlink"/>
                  <w:rFonts w:ascii="Arial" w:hAnsi="Arial" w:cs="Arial"/>
                  <w:color w:val="3366CC"/>
                  <w:sz w:val="14"/>
                  <w:szCs w:val="14"/>
                </w:rPr>
                <w:t xml:space="preserve"> </w:t>
              </w:r>
              <w:r w:rsidR="00EF7238" w:rsidRPr="00B23E39">
                <w:rPr>
                  <w:rStyle w:val="Hyperlink"/>
                  <w:rFonts w:ascii="Arial" w:hAnsi="Arial" w:cs="Arial"/>
                  <w:color w:val="3366CC"/>
                  <w:sz w:val="14"/>
                  <w:szCs w:val="14"/>
                </w:rPr>
                <w:t> </w:t>
              </w:r>
            </w:hyperlink>
          </w:p>
        </w:tc>
      </w:tr>
    </w:tbl>
    <w:bookmarkStart w:id="7" w:name="_Toc184029597"/>
    <w:p w:rsidR="00EF7238" w:rsidRDefault="00DA28F9" w:rsidP="00CF6D5C">
      <w:pPr>
        <w:pStyle w:val="Heading3"/>
      </w:pPr>
      <w:r>
        <w:rPr>
          <w:noProof/>
          <w:lang w:eastAsia="da-DK"/>
        </w:rPr>
        <mc:AlternateContent>
          <mc:Choice Requires="wps">
            <w:drawing>
              <wp:anchor distT="0" distB="0" distL="114300" distR="114300" simplePos="0" relativeHeight="251661312" behindDoc="1" locked="0" layoutInCell="1" allowOverlap="1" wp14:anchorId="4B51E708" wp14:editId="20190203">
                <wp:simplePos x="0" y="0"/>
                <wp:positionH relativeFrom="column">
                  <wp:posOffset>-19767</wp:posOffset>
                </wp:positionH>
                <wp:positionV relativeFrom="paragraph">
                  <wp:posOffset>18415</wp:posOffset>
                </wp:positionV>
                <wp:extent cx="6061075" cy="320040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6061075" cy="3200400"/>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A74010" id="Rectangle 3" o:spid="_x0000_s1026" style="position:absolute;margin-left:-1.55pt;margin-top:1.45pt;width:477.25pt;height:25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" fillcolor="#e2f0d9" strokecolor="#41719c" strokeweight="1pt"/>
            </w:pict>
          </mc:Fallback>
        </mc:AlternateContent>
      </w:r>
      <w:r w:rsidR="00CF6D5C">
        <w:t>Faktabokse</w:t>
      </w:r>
      <w:bookmarkEnd w:id="7"/>
    </w:p>
    <w:p w:rsidR="00CF6D5C" w:rsidRDefault="00CF6D5C" w:rsidP="004F7BD6">
      <w:r>
        <w:t xml:space="preserve">Undervejs i materialet er der en række </w:t>
      </w:r>
      <w:proofErr w:type="spellStart"/>
      <w:r>
        <w:t>faktabokse</w:t>
      </w:r>
      <w:proofErr w:type="spellEnd"/>
      <w:r>
        <w:t xml:space="preserve">, der kan læses i forlængelse af teksten eller læses </w:t>
      </w:r>
      <w:r w:rsidR="00DA28F9">
        <w:t>s</w:t>
      </w:r>
      <w:r w:rsidR="004F7BD6">
        <w:t>ærskilt. Det er her</w:t>
      </w:r>
      <w:r w:rsidR="00D25D62">
        <w:t>,</w:t>
      </w:r>
      <w:r w:rsidR="004F7BD6">
        <w:t xml:space="preserve"> eleverne </w:t>
      </w:r>
      <w:r>
        <w:t xml:space="preserve">møder forskere i kemi. </w:t>
      </w:r>
      <w:r w:rsidR="004F7BD6">
        <w:t xml:space="preserve">Følgende </w:t>
      </w:r>
      <w:proofErr w:type="spellStart"/>
      <w:r w:rsidR="004F7BD6">
        <w:t>faktabokse</w:t>
      </w:r>
      <w:proofErr w:type="spellEnd"/>
      <w:r w:rsidR="004F7BD6">
        <w:t xml:space="preserve"> præsenteres i temaet:</w:t>
      </w:r>
    </w:p>
    <w:p w:rsidR="004F7BD6" w:rsidRDefault="004F7BD6" w:rsidP="004F7BD6">
      <w:pPr>
        <w:pStyle w:val="ListParagraph"/>
        <w:numPr>
          <w:ilvl w:val="0"/>
          <w:numId w:val="4"/>
        </w:numPr>
      </w:pPr>
      <w:r>
        <w:t xml:space="preserve">Proteiner og </w:t>
      </w:r>
      <w:proofErr w:type="spellStart"/>
      <w:r>
        <w:t>metalioner</w:t>
      </w:r>
      <w:proofErr w:type="spellEnd"/>
    </w:p>
    <w:p w:rsidR="00DA28F9" w:rsidRDefault="00DA28F9" w:rsidP="00DA28F9">
      <w:pPr>
        <w:pStyle w:val="ListParagraph"/>
        <w:numPr>
          <w:ilvl w:val="0"/>
          <w:numId w:val="4"/>
        </w:numPr>
      </w:pPr>
      <w:r>
        <w:t>A</w:t>
      </w:r>
      <w:r w:rsidR="004F7BD6">
        <w:t>nvendelse af massespe</w:t>
      </w:r>
      <w:r w:rsidR="00305388">
        <w:t xml:space="preserve">ktrometer i kemisk forskning. Marianne </w:t>
      </w:r>
      <w:proofErr w:type="spellStart"/>
      <w:r w:rsidR="00305388">
        <w:t>Glasius</w:t>
      </w:r>
      <w:proofErr w:type="spellEnd"/>
      <w:r w:rsidR="00305388">
        <w:t>, lektor på Institut for Kemi på Aarhus Universitet indgår.</w:t>
      </w:r>
    </w:p>
    <w:p w:rsidR="000E347F" w:rsidRDefault="00DA28F9" w:rsidP="000E347F">
      <w:pPr>
        <w:pStyle w:val="ListParagraph"/>
        <w:numPr>
          <w:ilvl w:val="0"/>
          <w:numId w:val="4"/>
        </w:numPr>
      </w:pPr>
      <w:r w:rsidRPr="00DA28F9">
        <w:t>Grundstoffernes periodiske system, overgangsmetaller og Jesper Bendix’ forskning</w:t>
      </w:r>
      <w:r w:rsidR="000E347F">
        <w:t xml:space="preserve">. </w:t>
      </w:r>
      <w:r w:rsidR="000E347F">
        <w:t xml:space="preserve">Professor </w:t>
      </w:r>
      <w:r w:rsidR="000E347F">
        <w:t>Jesper Bendix,</w:t>
      </w:r>
      <w:r w:rsidR="000E347F">
        <w:t xml:space="preserve"> Kemisk Institut på Københavns Universitet indgår. (</w:t>
      </w:r>
      <w:r w:rsidR="000E347F" w:rsidRPr="00DE6C52">
        <w:rPr>
          <w:color w:val="FF0000"/>
        </w:rPr>
        <w:t>kommer senere</w:t>
      </w:r>
      <w:r w:rsidR="000E347F">
        <w:t>)</w:t>
      </w:r>
    </w:p>
    <w:p w:rsidR="00305388" w:rsidRDefault="00305388" w:rsidP="00456454">
      <w:pPr>
        <w:pStyle w:val="ListParagraph"/>
        <w:numPr>
          <w:ilvl w:val="0"/>
          <w:numId w:val="4"/>
        </w:numPr>
      </w:pPr>
      <w:r>
        <w:t>F-blokken – ’heltene i kælderen’. Professor Thomas Just Sørensen Kemisk Institut på Københavns Universitet indgår.</w:t>
      </w:r>
      <w:r w:rsidR="00DA28F9">
        <w:t xml:space="preserve"> (</w:t>
      </w:r>
      <w:r w:rsidR="00DA28F9" w:rsidRPr="000E347F">
        <w:rPr>
          <w:color w:val="FF0000"/>
        </w:rPr>
        <w:t>kommer senere</w:t>
      </w:r>
      <w:r w:rsidR="00DA28F9">
        <w:t>)</w:t>
      </w:r>
    </w:p>
    <w:p w:rsidR="00DA28F9" w:rsidRDefault="00A81964" w:rsidP="00DA28F9">
      <w:pPr>
        <w:pStyle w:val="ListParagraph"/>
        <w:numPr>
          <w:ilvl w:val="0"/>
          <w:numId w:val="4"/>
        </w:numPr>
      </w:pPr>
      <w:r>
        <w:t>Hvad er kemistuderendes favorit-grundstof? Studerende fra Kemisk Institut på Københavns Universitet indgår.</w:t>
      </w:r>
      <w:bookmarkStart w:id="8" w:name="_Toc182218839"/>
    </w:p>
    <w:bookmarkEnd w:id="8"/>
    <w:p w:rsidR="00DA28F9" w:rsidRDefault="00DB2CCA" w:rsidP="005C2D97">
      <w:pPr>
        <w:pStyle w:val="ListParagraph"/>
        <w:numPr>
          <w:ilvl w:val="0"/>
          <w:numId w:val="4"/>
        </w:numPr>
      </w:pPr>
      <w:r>
        <w:t>Biomineralisering og Henrik Birkedals forskning. Henrik Birkedal professor på Institut for Kemi på Aarhus Universitet indgår.</w:t>
      </w:r>
    </w:p>
    <w:p w:rsidR="005C2D97" w:rsidRDefault="005C2D97" w:rsidP="005C2D97">
      <w:pPr>
        <w:pStyle w:val="ListParagraph"/>
        <w:numPr>
          <w:ilvl w:val="0"/>
          <w:numId w:val="4"/>
        </w:numPr>
      </w:pPr>
      <w:r>
        <w:t xml:space="preserve">Nikkelminer i Indonesien. </w:t>
      </w:r>
    </w:p>
    <w:p w:rsidR="00DA28F9" w:rsidRDefault="00DA28F9" w:rsidP="0041459E">
      <w:pPr>
        <w:pStyle w:val="Heading3"/>
      </w:pPr>
      <w:bookmarkStart w:id="9" w:name="_Toc184029598"/>
      <w:r>
        <w:lastRenderedPageBreak/>
        <w:t>Opgave 9</w:t>
      </w:r>
      <w:bookmarkEnd w:id="9"/>
    </w:p>
    <w:p w:rsidR="003E2365" w:rsidRPr="003E2365" w:rsidRDefault="003E2365" w:rsidP="003E2365">
      <w:r>
        <w:t>Her skal eleverne sammenligne forskellige atommodeller. Her arbejdes med modelleringskompetence, herunder at lære, at forskellige modeller repræsenteres forskelligt, og har forskellige fordele og ulemper. Her er fokus på Niels Bohrs atommodel.</w:t>
      </w:r>
    </w:p>
    <w:p w:rsidR="00305388" w:rsidRPr="0041459E" w:rsidRDefault="00DE6C52" w:rsidP="0041459E">
      <w:pPr>
        <w:pStyle w:val="Heading2"/>
      </w:pPr>
      <w:bookmarkStart w:id="10" w:name="_Toc184029599"/>
      <w:r>
        <w:rPr>
          <w:noProof/>
          <w:lang w:eastAsia="da-DK"/>
        </w:rPr>
        <mc:AlternateContent>
          <mc:Choice Requires="wps">
            <w:drawing>
              <wp:anchor distT="0" distB="0" distL="114300" distR="114300" simplePos="0" relativeHeight="251664384" behindDoc="1" locked="0" layoutInCell="1" allowOverlap="1" wp14:anchorId="2C161180" wp14:editId="65AA3677">
                <wp:simplePos x="0" y="0"/>
                <wp:positionH relativeFrom="column">
                  <wp:posOffset>-39757</wp:posOffset>
                </wp:positionH>
                <wp:positionV relativeFrom="paragraph">
                  <wp:posOffset>0</wp:posOffset>
                </wp:positionV>
                <wp:extent cx="6061075" cy="5565913"/>
                <wp:effectExtent l="0" t="0" r="15875" b="15875"/>
                <wp:wrapNone/>
                <wp:docPr id="5" name="Rectangle 5"/>
                <wp:cNvGraphicFramePr/>
                <a:graphic xmlns:a="http://schemas.openxmlformats.org/drawingml/2006/main">
                  <a:graphicData uri="http://schemas.microsoft.com/office/word/2010/wordprocessingShape">
                    <wps:wsp>
                      <wps:cNvSpPr/>
                      <wps:spPr>
                        <a:xfrm>
                          <a:off x="0" y="0"/>
                          <a:ext cx="6061075" cy="5565913"/>
                        </a:xfrm>
                        <a:prstGeom prst="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6EAF6E" id="Rectangle 5" o:spid="_x0000_s1026" style="position:absolute;margin-left:-3.15pt;margin-top:0;width:477.25pt;height:438.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" fillcolor="#e2f0d9" strokecolor="#41719c" strokeweight="1pt"/>
            </w:pict>
          </mc:Fallback>
        </mc:AlternateContent>
      </w:r>
      <w:r w:rsidR="00305388" w:rsidRPr="0041459E">
        <w:t>Forsøg</w:t>
      </w:r>
      <w:bookmarkEnd w:id="10"/>
    </w:p>
    <w:p w:rsidR="00102915" w:rsidRDefault="00305388" w:rsidP="00305388">
      <w:r>
        <w:t>Der er u</w:t>
      </w:r>
      <w:r w:rsidR="0095172E">
        <w:t xml:space="preserve">darbejdet en øvelsesvejledning </w:t>
      </w:r>
      <w:r>
        <w:t>t</w:t>
      </w:r>
      <w:r w:rsidR="0095172E">
        <w:t>i</w:t>
      </w:r>
      <w:r>
        <w:t>l forsøget</w:t>
      </w:r>
      <w:r w:rsidR="002C4504">
        <w:t xml:space="preserve"> med flammefarver:  </w:t>
      </w:r>
      <w:r w:rsidR="002C4504" w:rsidRPr="002C4504">
        <w:rPr>
          <w:rStyle w:val="Heading4Char"/>
        </w:rPr>
        <w:t>Forsøg med flammefarver – ’Grundstoffernes fingeraftryk</w:t>
      </w:r>
      <w:r w:rsidR="002C4504">
        <w:rPr>
          <w:rStyle w:val="Heading4Char"/>
        </w:rPr>
        <w:t>’</w:t>
      </w:r>
      <w:r w:rsidR="00A90D39">
        <w:rPr>
          <w:rStyle w:val="Heading4Char"/>
        </w:rPr>
        <w:t>.</w:t>
      </w:r>
      <w:r w:rsidR="002C4504">
        <w:t xml:space="preserve"> Forsøget indgår efter afsnittet flammefarver</w:t>
      </w:r>
      <w:r>
        <w:t xml:space="preserve">. </w:t>
      </w:r>
      <w:r w:rsidR="002C4504">
        <w:t xml:space="preserve">Forsøgsvejledning ligger under fanen eksperimentelt. Forsøget </w:t>
      </w:r>
      <w:r w:rsidR="00A90D39">
        <w:t>er opbygget som et klassisk forsøg</w:t>
      </w:r>
      <w:r w:rsidR="00102915">
        <w:t>, med enkelte undersøgelsesba</w:t>
      </w:r>
      <w:r w:rsidR="00A90D39">
        <w:t xml:space="preserve">serede elementer, både i formål </w:t>
      </w:r>
      <w:r w:rsidR="00102915">
        <w:t xml:space="preserve">og i </w:t>
      </w:r>
      <w:r w:rsidR="00A90D39">
        <w:t>det teorietiske forarbejde</w:t>
      </w:r>
      <w:r w:rsidR="00102915">
        <w:t>. Teorietisk forarbejde:</w:t>
      </w:r>
    </w:p>
    <w:p w:rsidR="00102915" w:rsidRDefault="00102915" w:rsidP="00102915">
      <w:pPr>
        <w:rPr>
          <w:rFonts w:asciiTheme="majorHAnsi" w:hAnsiTheme="majorHAnsi" w:cstheme="majorHAnsi"/>
        </w:rPr>
      </w:pPr>
      <w:r>
        <w:rPr>
          <w:rFonts w:asciiTheme="majorHAnsi" w:hAnsiTheme="majorHAnsi" w:cstheme="majorHAnsi"/>
        </w:rPr>
        <w:t xml:space="preserve">Du og din gruppe har nu til opgave at undersøge - i et tænkt forsøg - om det er natrium eller chlorid, der giver anledning til den orange/gule flammefarve i forsøget, når flammefarven for natriumchlorid (alm. køkkensalt) testes. </w:t>
      </w:r>
    </w:p>
    <w:p w:rsidR="00102915" w:rsidRDefault="00102915" w:rsidP="00102915">
      <w:pPr>
        <w:rPr>
          <w:rFonts w:asciiTheme="majorHAnsi" w:hAnsiTheme="majorHAnsi" w:cstheme="majorHAnsi"/>
        </w:rPr>
      </w:pPr>
      <w:r>
        <w:rPr>
          <w:rFonts w:asciiTheme="majorHAnsi" w:hAnsiTheme="majorHAnsi" w:cstheme="majorHAnsi"/>
        </w:rPr>
        <w:t>I skal selv foreslå, hvilke salte</w:t>
      </w:r>
      <w:r w:rsidR="00DE6C52">
        <w:rPr>
          <w:rFonts w:asciiTheme="majorHAnsi" w:hAnsiTheme="majorHAnsi" w:cstheme="majorHAnsi"/>
        </w:rPr>
        <w:t>,</w:t>
      </w:r>
      <w:r>
        <w:rPr>
          <w:rFonts w:asciiTheme="majorHAnsi" w:hAnsiTheme="majorHAnsi" w:cstheme="majorHAnsi"/>
        </w:rPr>
        <w:t xml:space="preserve"> der kan være smarte at undersøge. I skal altså ikke lave forsøget, men forklare, hvilke salte I ville undersøge flammefarven for, for at kunne svare på spørgsmålet. </w:t>
      </w:r>
    </w:p>
    <w:p w:rsidR="00102915" w:rsidRDefault="00102915" w:rsidP="00102915">
      <w:pPr>
        <w:rPr>
          <w:rFonts w:asciiTheme="majorHAnsi" w:hAnsiTheme="majorHAnsi" w:cstheme="majorHAnsi"/>
        </w:rPr>
      </w:pPr>
      <w:r>
        <w:rPr>
          <w:rFonts w:asciiTheme="majorHAnsi" w:hAnsiTheme="majorHAnsi" w:cstheme="majorHAnsi"/>
        </w:rPr>
        <w:t>I kan vælge alle mulige salte, fx natriumchlorid (NaCl)</w:t>
      </w:r>
      <w:r w:rsidRPr="00C33C0C">
        <w:rPr>
          <w:rFonts w:asciiTheme="majorHAnsi" w:hAnsiTheme="majorHAnsi" w:cstheme="majorHAnsi"/>
        </w:rPr>
        <w:t xml:space="preserve">, </w:t>
      </w:r>
      <w:proofErr w:type="spellStart"/>
      <w:r>
        <w:rPr>
          <w:rFonts w:asciiTheme="majorHAnsi" w:hAnsiTheme="majorHAnsi" w:cstheme="majorHAnsi"/>
        </w:rPr>
        <w:t>kaliumchlorid</w:t>
      </w:r>
      <w:proofErr w:type="spellEnd"/>
      <w:r>
        <w:rPr>
          <w:rFonts w:asciiTheme="majorHAnsi" w:hAnsiTheme="majorHAnsi" w:cstheme="majorHAnsi"/>
        </w:rPr>
        <w:t xml:space="preserve"> (</w:t>
      </w:r>
      <w:proofErr w:type="spellStart"/>
      <w:r>
        <w:rPr>
          <w:rFonts w:asciiTheme="majorHAnsi" w:hAnsiTheme="majorHAnsi" w:cstheme="majorHAnsi"/>
        </w:rPr>
        <w:t>KCl</w:t>
      </w:r>
      <w:proofErr w:type="spellEnd"/>
      <w:r>
        <w:rPr>
          <w:rFonts w:asciiTheme="majorHAnsi" w:hAnsiTheme="majorHAnsi" w:cstheme="majorHAnsi"/>
        </w:rPr>
        <w:t>), natriumnitrat (NaNO</w:t>
      </w:r>
      <w:r w:rsidRPr="00D2627F">
        <w:rPr>
          <w:rFonts w:asciiTheme="majorHAnsi" w:hAnsiTheme="majorHAnsi" w:cstheme="majorHAnsi"/>
          <w:vertAlign w:val="subscript"/>
        </w:rPr>
        <w:t>3</w:t>
      </w:r>
      <w:r>
        <w:rPr>
          <w:rFonts w:asciiTheme="majorHAnsi" w:hAnsiTheme="majorHAnsi" w:cstheme="majorHAnsi"/>
        </w:rPr>
        <w:t xml:space="preserve">), </w:t>
      </w:r>
      <w:r w:rsidRPr="00C33C0C">
        <w:rPr>
          <w:rFonts w:asciiTheme="majorHAnsi" w:hAnsiTheme="majorHAnsi" w:cstheme="majorHAnsi"/>
        </w:rPr>
        <w:t xml:space="preserve">natriumsulfat </w:t>
      </w:r>
      <w:r>
        <w:rPr>
          <w:rFonts w:asciiTheme="majorHAnsi" w:hAnsiTheme="majorHAnsi" w:cstheme="majorHAnsi"/>
        </w:rPr>
        <w:t>(</w:t>
      </w:r>
      <w:r w:rsidRPr="00C33C0C">
        <w:rPr>
          <w:rFonts w:asciiTheme="majorHAnsi" w:hAnsiTheme="majorHAnsi" w:cstheme="majorHAnsi"/>
        </w:rPr>
        <w:t>Na</w:t>
      </w:r>
      <w:r w:rsidRPr="00D2627F">
        <w:rPr>
          <w:rFonts w:asciiTheme="majorHAnsi" w:hAnsiTheme="majorHAnsi" w:cstheme="majorHAnsi"/>
          <w:vertAlign w:val="subscript"/>
        </w:rPr>
        <w:t>2</w:t>
      </w:r>
      <w:r w:rsidRPr="00C33C0C">
        <w:rPr>
          <w:rFonts w:asciiTheme="majorHAnsi" w:hAnsiTheme="majorHAnsi" w:cstheme="majorHAnsi"/>
        </w:rPr>
        <w:t>SO</w:t>
      </w:r>
      <w:r w:rsidRPr="00C33C0C">
        <w:rPr>
          <w:rFonts w:asciiTheme="majorHAnsi" w:hAnsiTheme="majorHAnsi" w:cstheme="majorHAnsi"/>
          <w:vertAlign w:val="subscript"/>
        </w:rPr>
        <w:t>4</w:t>
      </w:r>
      <w:r w:rsidRPr="00C33C0C">
        <w:rPr>
          <w:rFonts w:asciiTheme="majorHAnsi" w:hAnsiTheme="majorHAnsi" w:cstheme="majorHAnsi"/>
        </w:rPr>
        <w:t xml:space="preserve">), </w:t>
      </w:r>
      <w:proofErr w:type="spellStart"/>
      <w:r w:rsidRPr="00C33C0C">
        <w:rPr>
          <w:rFonts w:asciiTheme="majorHAnsi" w:hAnsiTheme="majorHAnsi" w:cstheme="majorHAnsi"/>
        </w:rPr>
        <w:t>ammoniumchlorid</w:t>
      </w:r>
      <w:proofErr w:type="spellEnd"/>
      <w:r w:rsidRPr="00C33C0C">
        <w:rPr>
          <w:rFonts w:asciiTheme="majorHAnsi" w:hAnsiTheme="majorHAnsi" w:cstheme="majorHAnsi"/>
        </w:rPr>
        <w:t xml:space="preserve"> (NH</w:t>
      </w:r>
      <w:r w:rsidRPr="00C33C0C">
        <w:rPr>
          <w:rFonts w:asciiTheme="majorHAnsi" w:hAnsiTheme="majorHAnsi" w:cstheme="majorHAnsi"/>
          <w:vertAlign w:val="subscript"/>
        </w:rPr>
        <w:t>4</w:t>
      </w:r>
      <w:r w:rsidRPr="00C33C0C">
        <w:rPr>
          <w:rFonts w:asciiTheme="majorHAnsi" w:hAnsiTheme="majorHAnsi" w:cstheme="majorHAnsi"/>
        </w:rPr>
        <w:t>Cl)</w:t>
      </w:r>
      <w:r>
        <w:rPr>
          <w:rFonts w:asciiTheme="majorHAnsi" w:hAnsiTheme="majorHAnsi" w:cstheme="majorHAnsi"/>
        </w:rPr>
        <w:t xml:space="preserve"> og magnesiumbromid (MgBr</w:t>
      </w:r>
      <w:r w:rsidRPr="00283C64">
        <w:rPr>
          <w:rFonts w:asciiTheme="majorHAnsi" w:hAnsiTheme="majorHAnsi" w:cstheme="majorHAnsi"/>
          <w:vertAlign w:val="subscript"/>
        </w:rPr>
        <w:t>2</w:t>
      </w:r>
      <w:r>
        <w:rPr>
          <w:rFonts w:asciiTheme="majorHAnsi" w:hAnsiTheme="majorHAnsi" w:cstheme="majorHAnsi"/>
        </w:rPr>
        <w:t xml:space="preserve">). </w:t>
      </w:r>
    </w:p>
    <w:p w:rsidR="00102915" w:rsidRDefault="00102915" w:rsidP="00102915">
      <w:pPr>
        <w:rPr>
          <w:rFonts w:asciiTheme="majorHAnsi" w:hAnsiTheme="majorHAnsi" w:cstheme="majorHAnsi"/>
        </w:rPr>
      </w:pPr>
      <w:r>
        <w:rPr>
          <w:rFonts w:asciiTheme="majorHAnsi" w:hAnsiTheme="majorHAnsi" w:cstheme="majorHAnsi"/>
        </w:rPr>
        <w:t xml:space="preserve">I bør anvende så få salte som muligt, for at besvare spørgsmålet. </w:t>
      </w:r>
    </w:p>
    <w:p w:rsidR="00102915" w:rsidRPr="00F1034D" w:rsidRDefault="00102915" w:rsidP="00102915">
      <w:pPr>
        <w:rPr>
          <w:rFonts w:asciiTheme="majorHAnsi" w:hAnsiTheme="majorHAnsi" w:cstheme="majorHAnsi"/>
        </w:rPr>
      </w:pPr>
      <w:r>
        <w:rPr>
          <w:rFonts w:asciiTheme="majorHAnsi" w:hAnsiTheme="majorHAnsi" w:cstheme="majorHAnsi"/>
        </w:rPr>
        <w:t xml:space="preserve">Hvilke salte vil I undersøge og hvorfor? </w:t>
      </w:r>
    </w:p>
    <w:p w:rsidR="00DE0948" w:rsidRDefault="00102915" w:rsidP="00305388">
      <w:r>
        <w:t xml:space="preserve">Her kunne et svar være at undersøge </w:t>
      </w:r>
      <w:proofErr w:type="spellStart"/>
      <w:r w:rsidRPr="00102915">
        <w:t>ammoniumchlorid</w:t>
      </w:r>
      <w:proofErr w:type="spellEnd"/>
      <w:r w:rsidR="00DE0948">
        <w:t xml:space="preserve"> eller </w:t>
      </w:r>
      <w:proofErr w:type="spellStart"/>
      <w:r w:rsidR="00DE0948" w:rsidRPr="00DE6C52">
        <w:t>kaliumchlorid</w:t>
      </w:r>
      <w:proofErr w:type="spellEnd"/>
      <w:r>
        <w:t xml:space="preserve">, for at se om flammefarven stadig er gul, i så fald kan det skyldes chlor og ikke natrium. På tilsvarende vis kunne eleverne foreslå at undersøge </w:t>
      </w:r>
      <w:r w:rsidRPr="00102915">
        <w:t>natriumsulfat</w:t>
      </w:r>
      <w:r>
        <w:t xml:space="preserve"> eller </w:t>
      </w:r>
      <w:r w:rsidRPr="00102915">
        <w:t>natriumnitrat</w:t>
      </w:r>
      <w:r w:rsidR="00DE6C52">
        <w:t>,</w:t>
      </w:r>
      <w:r w:rsidRPr="00102915">
        <w:t xml:space="preserve"> for at </w:t>
      </w:r>
      <w:r w:rsidR="00DE6C52">
        <w:t xml:space="preserve">teste </w:t>
      </w:r>
      <w:r w:rsidRPr="00102915">
        <w:t>om disse saltes flammefarver er gule, det vi</w:t>
      </w:r>
      <w:r w:rsidR="00DE6C52">
        <w:t>l</w:t>
      </w:r>
      <w:r w:rsidRPr="00102915">
        <w:t xml:space="preserve"> understøtte</w:t>
      </w:r>
      <w:r w:rsidR="00DB5B2D">
        <w:t>,</w:t>
      </w:r>
      <w:r w:rsidRPr="00102915">
        <w:t xml:space="preserve"> at den gule farve stammer fra natrium. </w:t>
      </w:r>
      <w:r>
        <w:t xml:space="preserve"> </w:t>
      </w:r>
      <w:r w:rsidR="00DE0948">
        <w:t>Natriumchlorid er også fint at have med, så man ved selvsyn kan iagttage den påstående gule farve.</w:t>
      </w:r>
    </w:p>
    <w:p w:rsidR="00305388" w:rsidRDefault="00102915" w:rsidP="00305388">
      <w:r w:rsidRPr="00102915">
        <w:t>Magnesiumbromid</w:t>
      </w:r>
      <w:r>
        <w:t xml:space="preserve"> vil derimod ikke bidrage med </w:t>
      </w:r>
      <w:r w:rsidR="00DE0948">
        <w:t xml:space="preserve">anden </w:t>
      </w:r>
      <w:r>
        <w:t>brugbar viden end at se</w:t>
      </w:r>
      <w:r w:rsidR="00DE0948">
        <w:t>,</w:t>
      </w:r>
      <w:r>
        <w:t xml:space="preserve"> om alle salte er gule</w:t>
      </w:r>
      <w:r w:rsidR="00D25D62">
        <w:t>,</w:t>
      </w:r>
      <w:r>
        <w:t xml:space="preserve"> når de brændes af.</w:t>
      </w:r>
      <w:r w:rsidR="00DE0948">
        <w:t xml:space="preserve"> Men det spørges der ikke til, hvorfor dette ikke vil være det bedste valg.</w:t>
      </w:r>
    </w:p>
    <w:p w:rsidR="002D2658" w:rsidRDefault="002D2658" w:rsidP="00305388">
      <w:r>
        <w:t>Der er fokus på sikkerhed, og på at lære eleverne om</w:t>
      </w:r>
      <w:r w:rsidR="00D25D62">
        <w:t>,</w:t>
      </w:r>
      <w:r>
        <w:t xml:space="preserve"> hvorfor vi opsamler nogle kemikalier og ikke andre. Det taler ind i en erfaring med</w:t>
      </w:r>
      <w:r w:rsidR="00D25D62">
        <w:t>,</w:t>
      </w:r>
      <w:r>
        <w:t xml:space="preserve"> at nogle elever fejlagtigt tror</w:t>
      </w:r>
      <w:r w:rsidR="00DB5B2D">
        <w:t>,</w:t>
      </w:r>
      <w:r>
        <w:t xml:space="preserve"> at det er smart at opsamle alt kemikalieaffald. Men det vil slet ikke være bæredygtigt, det er noget eleverne selv skal komme frem til i diskussionen under punkterne </w:t>
      </w:r>
      <w:r w:rsidR="00D25D62">
        <w:t>6 og 7.</w:t>
      </w:r>
    </w:p>
    <w:p w:rsidR="002D2658" w:rsidRDefault="002D2658" w:rsidP="00305388"/>
    <w:p w:rsidR="002D2658" w:rsidRDefault="002D2658" w:rsidP="00305388"/>
    <w:p w:rsidR="00CA720F" w:rsidRDefault="005005F0" w:rsidP="00CA720F">
      <w:r>
        <w:t xml:space="preserve">I </w:t>
      </w:r>
      <w:r w:rsidRPr="00F94A47">
        <w:rPr>
          <w:rStyle w:val="Heading4Char"/>
        </w:rPr>
        <w:t xml:space="preserve">afsnittet </w:t>
      </w:r>
      <w:bookmarkStart w:id="11" w:name="_Toc182218831"/>
      <w:r w:rsidRPr="00F94A47">
        <w:rPr>
          <w:rStyle w:val="Heading4Char"/>
        </w:rPr>
        <w:t>’Hvad er systemet i grundstoffernes periodiske system?</w:t>
      </w:r>
      <w:bookmarkEnd w:id="11"/>
      <w:r>
        <w:t>’ fokuseres på systematikken i det periodiske system. Sådan at eleverne lærer nogle generelle ting om grundstoffernes placering i det periodiske system</w:t>
      </w:r>
      <w:r w:rsidR="00CA720F">
        <w:t>.</w:t>
      </w:r>
    </w:p>
    <w:p w:rsidR="00CA720F" w:rsidRDefault="00CA720F" w:rsidP="00CA720F">
      <w:r>
        <w:t xml:space="preserve">Afsnittet </w:t>
      </w:r>
      <w:r w:rsidRPr="00F94A47">
        <w:rPr>
          <w:rStyle w:val="Heading4Char"/>
        </w:rPr>
        <w:t>’hvor kommer grundstofferne fra</w:t>
      </w:r>
      <w:r>
        <w:t>’ har høj grad af almendanne</w:t>
      </w:r>
      <w:r w:rsidR="007953FB">
        <w:t>l</w:t>
      </w:r>
      <w:r>
        <w:t xml:space="preserve">se, og eleverne lærer om først råstoffer, siden kritiske råstoffer. </w:t>
      </w:r>
    </w:p>
    <w:p w:rsidR="007953FB" w:rsidRDefault="00CA720F" w:rsidP="007953FB">
      <w:pPr>
        <w:pStyle w:val="Heading3"/>
      </w:pPr>
      <w:bookmarkStart w:id="12" w:name="_Toc184029600"/>
      <w:r>
        <w:lastRenderedPageBreak/>
        <w:t>Opgave 17: Grundstoffernes forekomst og efterspørgsel.</w:t>
      </w:r>
      <w:bookmarkEnd w:id="12"/>
    </w:p>
    <w:p w:rsidR="007953FB" w:rsidRDefault="007953FB" w:rsidP="007953FB">
      <w:r>
        <w:t>Her er pointen</w:t>
      </w:r>
      <w:r w:rsidR="00DB5B2D">
        <w:t>, at eleverne selv få</w:t>
      </w:r>
      <w:r>
        <w:t>r øje på</w:t>
      </w:r>
      <w:r w:rsidR="00DB5B2D">
        <w:t>,</w:t>
      </w:r>
      <w:r>
        <w:t xml:space="preserve"> at de grundstoffer</w:t>
      </w:r>
      <w:r w:rsidR="00DB5B2D">
        <w:t>,</w:t>
      </w:r>
      <w:r>
        <w:t xml:space="preserve"> der har lav forekomst</w:t>
      </w:r>
      <w:r w:rsidR="00DB5B2D">
        <w:t>,</w:t>
      </w:r>
      <w:r>
        <w:t xml:space="preserve"> er nogle af de grundstoffer</w:t>
      </w:r>
      <w:r w:rsidR="00DB5B2D">
        <w:t>,</w:t>
      </w:r>
      <w:r>
        <w:t xml:space="preserve"> der fo</w:t>
      </w:r>
      <w:r w:rsidR="00DB5B2D">
        <w:t xml:space="preserve">rventes størst efterspørgsel på. Og eleverne bør se, at </w:t>
      </w:r>
      <w:r>
        <w:t>der er et iboende problem.</w:t>
      </w:r>
    </w:p>
    <w:p w:rsidR="007953FB" w:rsidRDefault="007953FB" w:rsidP="007953FB">
      <w:pPr>
        <w:pStyle w:val="Heading3"/>
      </w:pPr>
      <w:bookmarkStart w:id="13" w:name="_Toc184029601"/>
      <w:r>
        <w:t>Opgave 18. Grundstoffer og kritiske råstoffer</w:t>
      </w:r>
      <w:bookmarkEnd w:id="13"/>
      <w:r>
        <w:t xml:space="preserve"> </w:t>
      </w:r>
    </w:p>
    <w:p w:rsidR="007953FB" w:rsidRPr="007953FB" w:rsidRDefault="007953FB" w:rsidP="007953FB">
      <w:r>
        <w:t>Eleverne er i figur 24 blevet præsenteret for EU’s liste over kritiske råstoffer, og skal så bruge deres kemiske viden til at forstå listen, hvilke af disse råstoffer</w:t>
      </w:r>
      <w:r w:rsidR="00DB5B2D">
        <w:t>,</w:t>
      </w:r>
      <w:r>
        <w:t xml:space="preserve"> der er grundstoffer.</w:t>
      </w:r>
    </w:p>
    <w:p w:rsidR="007953FB" w:rsidRDefault="007953FB" w:rsidP="007953FB">
      <w:pPr>
        <w:rPr>
          <w:i/>
          <w:iCs/>
          <w:color w:val="2D74B5"/>
        </w:rPr>
      </w:pPr>
      <w:r>
        <w:t xml:space="preserve">I afsnittet </w:t>
      </w:r>
      <w:r w:rsidRPr="007953FB">
        <w:rPr>
          <w:rStyle w:val="Heading2Char"/>
        </w:rPr>
        <w:t>Grundstoffer og bæredygtighed</w:t>
      </w:r>
      <w:r>
        <w:rPr>
          <w:color w:val="2D74B5"/>
          <w:sz w:val="26"/>
          <w:szCs w:val="26"/>
        </w:rPr>
        <w:t xml:space="preserve"> </w:t>
      </w:r>
      <w:r w:rsidRPr="007953FB">
        <w:t>præsenteres</w:t>
      </w:r>
      <w:r>
        <w:t xml:space="preserve"> eleverne for forskellige mål for bæredygtighed bl.a.  </w:t>
      </w:r>
      <w:r>
        <w:rPr>
          <w:i/>
          <w:iCs/>
          <w:color w:val="2D74B5"/>
        </w:rPr>
        <w:t xml:space="preserve">World Overshoot Day. </w:t>
      </w:r>
    </w:p>
    <w:p w:rsidR="007953FB" w:rsidRDefault="00DB5B2D" w:rsidP="00DB5B2D">
      <w:pPr>
        <w:pStyle w:val="Heading3"/>
        <w:rPr>
          <w:rStyle w:val="Heading3Char"/>
        </w:rPr>
      </w:pPr>
      <w:bookmarkStart w:id="14" w:name="_Toc184029602"/>
      <w:r>
        <w:t>O</w:t>
      </w:r>
      <w:r w:rsidR="007953FB" w:rsidRPr="00DB5B2D">
        <w:t>pgave 20</w:t>
      </w:r>
      <w:r w:rsidR="007953FB">
        <w:t xml:space="preserve"> </w:t>
      </w:r>
      <w:r w:rsidR="007953FB" w:rsidRPr="007953FB">
        <w:rPr>
          <w:rStyle w:val="Heading3Char"/>
        </w:rPr>
        <w:t>World overshoot day (ressourceoverskridelsesdagen) - hvad tror I?</w:t>
      </w:r>
      <w:bookmarkEnd w:id="14"/>
    </w:p>
    <w:p w:rsidR="007953FB" w:rsidRDefault="00474017" w:rsidP="007953FB">
      <w:r>
        <w:t xml:space="preserve">a. og b. </w:t>
      </w:r>
      <w:r w:rsidR="007953FB">
        <w:t>Først skal eleverne tale om</w:t>
      </w:r>
      <w:r w:rsidR="003548DA">
        <w:t>,</w:t>
      </w:r>
      <w:r w:rsidR="007953FB">
        <w:t xml:space="preserve"> </w:t>
      </w:r>
      <w:r w:rsidR="007953FB" w:rsidRPr="007953FB">
        <w:t>hvornår den globale World overshoot day lå i 2024</w:t>
      </w:r>
      <w:r>
        <w:t xml:space="preserve"> og hvornår denne dag passeres </w:t>
      </w:r>
      <w:r w:rsidR="000E347F">
        <w:t>i</w:t>
      </w:r>
      <w:r>
        <w:t xml:space="preserve"> Danmark</w:t>
      </w:r>
      <w:r w:rsidR="007953FB" w:rsidRPr="007953FB">
        <w:t>. Hvis eleverne gætter på</w:t>
      </w:r>
      <w:r w:rsidR="003548DA">
        <w:t>,</w:t>
      </w:r>
      <w:r>
        <w:t xml:space="preserve"> at datoen ligger i </w:t>
      </w:r>
      <w:r w:rsidR="003548DA">
        <w:t xml:space="preserve">fx </w:t>
      </w:r>
      <w:r>
        <w:t>november betyder det</w:t>
      </w:r>
      <w:r w:rsidR="003548DA">
        <w:t>,</w:t>
      </w:r>
      <w:r>
        <w:t xml:space="preserve"> at de tror at man globalt se</w:t>
      </w:r>
      <w:r w:rsidR="003548DA">
        <w:t>t</w:t>
      </w:r>
      <w:r>
        <w:t xml:space="preserve"> bruger flere ressou</w:t>
      </w:r>
      <w:r w:rsidR="003548DA">
        <w:t>r</w:t>
      </w:r>
      <w:r>
        <w:t>cer i form af bl.a</w:t>
      </w:r>
      <w:r w:rsidR="003548DA">
        <w:t>.</w:t>
      </w:r>
      <w:r>
        <w:t xml:space="preserve"> råstoffer, fordi der så ikke vil være nok til resten af året. Hvis de tror datoen ligger tidligere, indebærer det at ’overshoot’ er endnu større, og dermed mindre bæredygtigt. </w:t>
      </w:r>
    </w:p>
    <w:p w:rsidR="003548DA" w:rsidRDefault="003548DA" w:rsidP="00EF7238">
      <w:r>
        <w:t>c. På</w:t>
      </w:r>
      <w:r w:rsidR="00474017">
        <w:t xml:space="preserve"> linket kan eleverne læse om</w:t>
      </w:r>
      <w:r>
        <w:t>,</w:t>
      </w:r>
      <w:r w:rsidR="00474017">
        <w:t xml:space="preserve"> at den ’nationale overshoot day’ i 2023 </w:t>
      </w:r>
      <w:r w:rsidR="000E347F">
        <w:t xml:space="preserve">allerede </w:t>
      </w:r>
      <w:r w:rsidR="00474017">
        <w:t xml:space="preserve">lå den 28. marts og den globale </w:t>
      </w:r>
      <w:r w:rsidR="00474017" w:rsidRPr="007953FB">
        <w:t>World overshoot day lå</w:t>
      </w:r>
      <w:r w:rsidR="00474017">
        <w:t xml:space="preserve"> i juli. Så det er nok det </w:t>
      </w:r>
      <w:r>
        <w:t>man vil forvente for 2024 også. Det andet link påpeger,</w:t>
      </w:r>
      <w:r w:rsidR="00474017">
        <w:t xml:space="preserve"> at </w:t>
      </w:r>
      <w:r w:rsidR="00474017" w:rsidRPr="00474017">
        <w:rPr>
          <w:bCs/>
        </w:rPr>
        <w:t xml:space="preserve">den globale Overshoot Day 2024 er i </w:t>
      </w:r>
      <w:r w:rsidR="00474017" w:rsidRPr="000E347F">
        <w:t>august.</w:t>
      </w:r>
      <w:r w:rsidR="00474017" w:rsidRPr="000E347F">
        <w:rPr>
          <w:b/>
          <w:bCs/>
        </w:rPr>
        <w:t xml:space="preserve"> </w:t>
      </w:r>
      <w:r w:rsidR="000E347F" w:rsidRPr="000E347F">
        <w:t>Derfor er D</w:t>
      </w:r>
      <w:r w:rsidR="000E347F">
        <w:t xml:space="preserve">anmark nævnt i ’Vidste du at’, som et af de mindst bæredygtige lande, ligesom andre undersøgelser også </w:t>
      </w:r>
      <w:proofErr w:type="spellStart"/>
      <w:r w:rsidR="000E347F">
        <w:t>fastslåt</w:t>
      </w:r>
      <w:proofErr w:type="spellEnd"/>
      <w:r w:rsidR="000E347F">
        <w:t>.</w:t>
      </w:r>
    </w:p>
    <w:p w:rsidR="00EF7238" w:rsidRDefault="00474017" w:rsidP="00EF7238">
      <w:r>
        <w:t xml:space="preserve">I figur 28 er præsenteres et periodisk system baseret på bæredygtighed. Det er udarbejdet af </w:t>
      </w:r>
      <w:r w:rsidR="003548DA">
        <w:t>European Chemical Society</w:t>
      </w:r>
      <w:r w:rsidRPr="003548DA">
        <w:t xml:space="preserve">, og oversat til dansk af os. Det viser tilgængeligheden af grundstofferne, og hvor der er problemer med bæredygtig brug af grundstofferne. Dette periodiske system må gerne publiceres og bruges af jer. </w:t>
      </w:r>
    </w:p>
    <w:p w:rsidR="003548DA" w:rsidRDefault="00474017" w:rsidP="00EF7238">
      <w:pPr>
        <w:rPr>
          <w:color w:val="2D74B5"/>
          <w:sz w:val="26"/>
          <w:szCs w:val="26"/>
        </w:rPr>
      </w:pPr>
      <w:bookmarkStart w:id="15" w:name="_Toc184029603"/>
      <w:r w:rsidRPr="00474017">
        <w:rPr>
          <w:rStyle w:val="Heading2Char"/>
        </w:rPr>
        <w:t>Grundstoffer i din mobiltelefon</w:t>
      </w:r>
      <w:bookmarkEnd w:id="15"/>
    </w:p>
    <w:p w:rsidR="00953028" w:rsidRDefault="003548DA" w:rsidP="00EF7238">
      <w:r w:rsidRPr="003548DA">
        <w:t xml:space="preserve">Her </w:t>
      </w:r>
      <w:r w:rsidR="00474017" w:rsidRPr="00474017">
        <w:t xml:space="preserve">arbejder </w:t>
      </w:r>
      <w:r w:rsidR="00474017">
        <w:t xml:space="preserve">eleverne med </w:t>
      </w:r>
      <w:r w:rsidR="00CC1F76">
        <w:t xml:space="preserve">hvilke og hvor mange grundstoffer der indgår i mobiltelefonen. For at inddrage </w:t>
      </w:r>
      <w:r w:rsidR="000E347F">
        <w:t>eleverne</w:t>
      </w:r>
      <w:r w:rsidR="00CC1F76">
        <w:t xml:space="preserve"> og deres </w:t>
      </w:r>
      <w:r w:rsidR="000E347F">
        <w:t>forforståelse</w:t>
      </w:r>
      <w:r w:rsidR="00CC1F76">
        <w:t>, skal eleverne før</w:t>
      </w:r>
      <w:r w:rsidR="000E347F">
        <w:t>st selv komme med bud på samme. Derfor er opgave 22 induktiv:</w:t>
      </w:r>
    </w:p>
    <w:p w:rsidR="00EF7238" w:rsidRDefault="00CC1F76" w:rsidP="00EF7238">
      <w:bookmarkStart w:id="16" w:name="_Toc184029604"/>
      <w:r w:rsidRPr="00CC1F76">
        <w:rPr>
          <w:rStyle w:val="Heading3Char"/>
        </w:rPr>
        <w:t>Opgave 22. Hvilke grundstoffer, tror du, forekommer i din mobiltelefon</w:t>
      </w:r>
      <w:bookmarkEnd w:id="16"/>
      <w:r>
        <w:rPr>
          <w:i/>
          <w:iCs/>
          <w:color w:val="2D74B5"/>
        </w:rPr>
        <w:t xml:space="preserve">?  </w:t>
      </w:r>
    </w:p>
    <w:p w:rsidR="00953028" w:rsidRPr="00E64B5F" w:rsidRDefault="00953028" w:rsidP="00E64B5F">
      <w:pPr>
        <w:pStyle w:val="Heading3"/>
        <w:rPr>
          <w:rStyle w:val="Heading3Char"/>
        </w:rPr>
      </w:pPr>
      <w:bookmarkStart w:id="17" w:name="_Toc182218863"/>
      <w:bookmarkStart w:id="18" w:name="_Toc184029605"/>
      <w:r w:rsidRPr="00E64B5F">
        <w:rPr>
          <w:rStyle w:val="Heading3Char"/>
        </w:rPr>
        <w:t>Opgave 23. Grundstoffer i din mobiltelefon</w:t>
      </w:r>
      <w:bookmarkEnd w:id="17"/>
      <w:bookmarkEnd w:id="18"/>
      <w:r w:rsidRPr="00E64B5F">
        <w:rPr>
          <w:rStyle w:val="Heading3Char"/>
        </w:rPr>
        <w:t xml:space="preserve"> </w:t>
      </w:r>
    </w:p>
    <w:p w:rsidR="000E347F" w:rsidRDefault="00953028" w:rsidP="000E347F">
      <w:pPr>
        <w:pStyle w:val="ListParagraph"/>
        <w:numPr>
          <w:ilvl w:val="0"/>
          <w:numId w:val="6"/>
        </w:numPr>
      </w:pPr>
      <w:r w:rsidRPr="00953028">
        <w:t xml:space="preserve">Med afsæt i figur 28 og filmklip ovenfor, skal I notere hvilke grundstoffer der indgår i mobiltelefonen. </w:t>
      </w:r>
      <w:r w:rsidR="000E347F">
        <w:t>Svar:</w:t>
      </w:r>
      <w:r>
        <w:t xml:space="preserve"> </w:t>
      </w:r>
    </w:p>
    <w:p w:rsidR="001C63EC" w:rsidRDefault="00BF0724" w:rsidP="000E347F">
      <w:r>
        <w:t>F</w:t>
      </w:r>
      <w:r w:rsidR="00953028">
        <w:t xml:space="preserve">ilmklip fra </w:t>
      </w:r>
      <w:proofErr w:type="spellStart"/>
      <w:r w:rsidR="00953028">
        <w:t>testotetek</w:t>
      </w:r>
      <w:proofErr w:type="spellEnd"/>
      <w:r w:rsidR="00953028">
        <w:t xml:space="preserve"> angiver at der er over 30 grundstoffer i mobiltelefonen. </w:t>
      </w:r>
    </w:p>
    <w:p w:rsidR="00953028" w:rsidRDefault="00953028" w:rsidP="000E347F">
      <w:r>
        <w:t>I filmklippet</w:t>
      </w:r>
      <w:r w:rsidR="001C63EC">
        <w:t xml:space="preserve"> fra</w:t>
      </w:r>
      <w:r w:rsidR="00BF0724">
        <w:t xml:space="preserve"> raastoffer.org nævnes at der er over 60 forskellige råstoffer.</w:t>
      </w:r>
      <w:r>
        <w:t xml:space="preserve"> Fra plastik</w:t>
      </w:r>
      <w:r w:rsidR="001C63EC">
        <w:t xml:space="preserve"> (bl.a. C, H, Ti, </w:t>
      </w:r>
      <w:proofErr w:type="spellStart"/>
      <w:r w:rsidR="001C63EC">
        <w:t>Ca</w:t>
      </w:r>
      <w:proofErr w:type="spellEnd"/>
      <w:r w:rsidR="001C63EC">
        <w:t>,)</w:t>
      </w:r>
      <w:r>
        <w:t>, til rustfrit stål, der jo</w:t>
      </w:r>
      <w:r w:rsidR="001C63EC">
        <w:t xml:space="preserve"> er en legering der ud over Fe</w:t>
      </w:r>
      <w:r>
        <w:t xml:space="preserve"> består af </w:t>
      </w:r>
      <w:proofErr w:type="spellStart"/>
      <w:r w:rsidR="001C63EC">
        <w:t>Cr</w:t>
      </w:r>
      <w:proofErr w:type="spellEnd"/>
      <w:r w:rsidR="001C63EC">
        <w:t xml:space="preserve"> og Ni</w:t>
      </w:r>
      <w:r>
        <w:t>. Skilles telefonen ad støder man på batteriet.</w:t>
      </w:r>
      <w:r w:rsidR="001C63EC">
        <w:t xml:space="preserve"> Et </w:t>
      </w:r>
      <w:proofErr w:type="spellStart"/>
      <w:r w:rsidR="001C63EC">
        <w:t>lithioum</w:t>
      </w:r>
      <w:proofErr w:type="spellEnd"/>
      <w:r w:rsidR="001C63EC">
        <w:t>-ion batteri Li og Co</w:t>
      </w:r>
      <w:r>
        <w:t xml:space="preserve"> og Cobalt. Vibrator indeholder en lille magnet med </w:t>
      </w:r>
      <w:proofErr w:type="spellStart"/>
      <w:r>
        <w:t>neodym</w:t>
      </w:r>
      <w:proofErr w:type="spellEnd"/>
      <w:r w:rsidR="001C63EC">
        <w:t xml:space="preserve"> </w:t>
      </w:r>
      <w:proofErr w:type="spellStart"/>
      <w:r w:rsidR="001C63EC">
        <w:t>Nd</w:t>
      </w:r>
      <w:proofErr w:type="spellEnd"/>
      <w:r>
        <w:t xml:space="preserve">, samt indium </w:t>
      </w:r>
      <w:r w:rsidR="001C63EC">
        <w:t xml:space="preserve">In </w:t>
      </w:r>
      <w:r w:rsidR="000E347F">
        <w:t>i skærmen</w:t>
      </w:r>
      <w:r>
        <w:t xml:space="preserve">, samt kobber </w:t>
      </w:r>
      <w:r w:rsidR="001C63EC">
        <w:t xml:space="preserve">Cu </w:t>
      </w:r>
      <w:r>
        <w:t xml:space="preserve">og guld </w:t>
      </w:r>
      <w:r w:rsidR="001C63EC">
        <w:t xml:space="preserve">Au </w:t>
      </w:r>
      <w:r>
        <w:t>i kredsløb. I alt 9 grundstoffer nævnes, dertil kommer dem der indgår i stål, og plast</w:t>
      </w:r>
      <w:r w:rsidR="001C63EC">
        <w:t xml:space="preserve"> som skrevet ovenfor.</w:t>
      </w:r>
    </w:p>
    <w:p w:rsidR="00953028" w:rsidRDefault="00953028" w:rsidP="00953028">
      <w:pPr>
        <w:pStyle w:val="ListParagraph"/>
      </w:pPr>
    </w:p>
    <w:p w:rsidR="00953028" w:rsidRDefault="00953028" w:rsidP="00953028">
      <w:pPr>
        <w:pStyle w:val="ListParagraph"/>
        <w:numPr>
          <w:ilvl w:val="0"/>
          <w:numId w:val="6"/>
        </w:numPr>
      </w:pPr>
      <w:r w:rsidRPr="00953028">
        <w:lastRenderedPageBreak/>
        <w:t>Sorter grundstofferne i metaller, ikke-metaller og halvmetaller. Hvilke af de tre puljer er størst?</w:t>
      </w:r>
      <w:r>
        <w:t xml:space="preserve"> Svar: Metaller</w:t>
      </w:r>
    </w:p>
    <w:p w:rsidR="00953028" w:rsidRPr="00953028" w:rsidRDefault="00953028" w:rsidP="00920246">
      <w:pPr>
        <w:pStyle w:val="ListParagraph"/>
        <w:numPr>
          <w:ilvl w:val="0"/>
          <w:numId w:val="6"/>
        </w:numPr>
      </w:pPr>
      <w:r w:rsidRPr="00953028">
        <w:t>Hvilke af grundstofferne er på EU´s liste over kritiske råstoffer, se figur 24?</w:t>
      </w:r>
    </w:p>
    <w:p w:rsidR="00900135" w:rsidRDefault="00900135" w:rsidP="00EF7238">
      <w:r>
        <w:t xml:space="preserve">Svar: </w:t>
      </w:r>
      <w:r w:rsidR="00920246">
        <w:t xml:space="preserve">Figur 24 over EU´s liste med kritiske råstoffer er indsat nedenfor, samt figur 28 med det bæredygtige </w:t>
      </w:r>
      <w:r>
        <w:t>periodiske sy</w:t>
      </w:r>
      <w:r w:rsidR="00920246">
        <w:t>stem</w:t>
      </w:r>
      <w:r>
        <w:t>. Hvis vi tager alle de grundstoffer fra fig</w:t>
      </w:r>
      <w:r w:rsidR="00E64B5F">
        <w:t>ur 28, der har mobilsymbol, og s</w:t>
      </w:r>
      <w:r>
        <w:t xml:space="preserve">om er på listen over </w:t>
      </w:r>
      <w:r w:rsidR="00DE1776">
        <w:t>grundstoffer</w:t>
      </w:r>
      <w:r w:rsidR="00E64B5F">
        <w:t>,</w:t>
      </w:r>
      <w:r w:rsidR="00DE1776">
        <w:t xml:space="preserve"> som er </w:t>
      </w:r>
      <w:r>
        <w:t>kritiske råstoffer</w:t>
      </w:r>
      <w:r w:rsidR="000E347F">
        <w:t xml:space="preserve"> i figur 24</w:t>
      </w:r>
      <w:r>
        <w:t xml:space="preserve">, </w:t>
      </w:r>
      <w:r w:rsidR="00DE1776">
        <w:t>bliver grundstofferne</w:t>
      </w:r>
      <w:r w:rsidR="00E64B5F">
        <w:t xml:space="preserve"> disse 16</w:t>
      </w:r>
      <w:r>
        <w:t xml:space="preserve">: </w:t>
      </w:r>
    </w:p>
    <w:p w:rsidR="00EF7238" w:rsidRPr="000E347F" w:rsidRDefault="000E347F" w:rsidP="00EF7238">
      <w:r w:rsidRPr="000E347F">
        <w:rPr>
          <w:noProof/>
          <w:lang w:eastAsia="da-DK"/>
        </w:rPr>
        <w:drawing>
          <wp:anchor distT="0" distB="0" distL="114300" distR="114300" simplePos="0" relativeHeight="251680768" behindDoc="1" locked="0" layoutInCell="1" allowOverlap="1">
            <wp:simplePos x="0" y="0"/>
            <wp:positionH relativeFrom="column">
              <wp:posOffset>31391</wp:posOffset>
            </wp:positionH>
            <wp:positionV relativeFrom="paragraph">
              <wp:posOffset>639445</wp:posOffset>
            </wp:positionV>
            <wp:extent cx="4108450" cy="1263650"/>
            <wp:effectExtent l="0" t="0" r="6350" b="0"/>
            <wp:wrapTight wrapText="bothSides">
              <wp:wrapPolygon edited="0">
                <wp:start x="0" y="0"/>
                <wp:lineTo x="0" y="21166"/>
                <wp:lineTo x="21533" y="21166"/>
                <wp:lineTo x="21533"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4108450" cy="1263650"/>
                    </a:xfrm>
                    <a:prstGeom prst="rect">
                      <a:avLst/>
                    </a:prstGeom>
                  </pic:spPr>
                </pic:pic>
              </a:graphicData>
            </a:graphic>
          </wp:anchor>
        </w:drawing>
      </w:r>
      <w:r w:rsidR="00690737" w:rsidRPr="000E347F">
        <w:t>antimon, arsen, cobalt, kobber, gallium</w:t>
      </w:r>
      <w:r w:rsidR="004C3D07" w:rsidRPr="000E347F">
        <w:t xml:space="preserve">, </w:t>
      </w:r>
      <w:proofErr w:type="spellStart"/>
      <w:r w:rsidR="004C3D07" w:rsidRPr="000E347F">
        <w:t>dysprosium</w:t>
      </w:r>
      <w:proofErr w:type="spellEnd"/>
      <w:r w:rsidR="004C3D07" w:rsidRPr="000E347F">
        <w:t xml:space="preserve"> (som tilhører </w:t>
      </w:r>
      <w:r w:rsidR="00690737" w:rsidRPr="000E347F">
        <w:t>’tunge sjældne jordarter’</w:t>
      </w:r>
      <w:r w:rsidR="004C3D07" w:rsidRPr="000E347F">
        <w:t>)</w:t>
      </w:r>
      <w:r w:rsidR="00690737" w:rsidRPr="000E347F">
        <w:t xml:space="preserve">, </w:t>
      </w:r>
      <w:proofErr w:type="spellStart"/>
      <w:r w:rsidR="004C3D07" w:rsidRPr="000E347F">
        <w:t>neodym</w:t>
      </w:r>
      <w:proofErr w:type="spellEnd"/>
      <w:r w:rsidR="004C3D07" w:rsidRPr="000E347F">
        <w:t xml:space="preserve"> (der tilhører </w:t>
      </w:r>
      <w:r w:rsidR="00690737" w:rsidRPr="000E347F">
        <w:t xml:space="preserve">’lette </w:t>
      </w:r>
      <w:r w:rsidR="00690737" w:rsidRPr="000E347F">
        <w:t>sjældne jordarter</w:t>
      </w:r>
      <w:r w:rsidR="00690737" w:rsidRPr="000E347F">
        <w:t>’</w:t>
      </w:r>
      <w:r w:rsidR="004C3D07" w:rsidRPr="000E347F">
        <w:t>)</w:t>
      </w:r>
      <w:r w:rsidR="00690737" w:rsidRPr="000E347F">
        <w:t>, lithium, magnesium,</w:t>
      </w:r>
      <w:r w:rsidR="00DE1776" w:rsidRPr="000E347F">
        <w:t xml:space="preserve"> carbon </w:t>
      </w:r>
      <w:r w:rsidR="004C3D07" w:rsidRPr="000E347F">
        <w:t>(</w:t>
      </w:r>
      <w:r w:rsidR="00DE1776" w:rsidRPr="000E347F">
        <w:t>på listen over kritiske råstoffer både kokskul og grafit), nikkel, phosphor,</w:t>
      </w:r>
      <w:r w:rsidR="004C3D07" w:rsidRPr="000E347F">
        <w:t xml:space="preserve"> </w:t>
      </w:r>
      <w:r w:rsidR="00E64B5F" w:rsidRPr="000E347F">
        <w:t xml:space="preserve">silicium, tantal, titan og wolfram. </w:t>
      </w:r>
    </w:p>
    <w:p w:rsidR="00EF7238" w:rsidRDefault="00EF7238" w:rsidP="00EF7238"/>
    <w:p w:rsidR="00EF7238" w:rsidRDefault="00EF7238" w:rsidP="00EF7238"/>
    <w:p w:rsidR="00EF7238" w:rsidRPr="00804C76" w:rsidRDefault="00EF7238" w:rsidP="00EF7238"/>
    <w:p w:rsidR="00EF7238" w:rsidRDefault="00EF7238" w:rsidP="00982D26"/>
    <w:p w:rsidR="000E347F" w:rsidRDefault="000E347F" w:rsidP="00982D26"/>
    <w:p w:rsidR="000E347F" w:rsidRPr="00967FFB" w:rsidRDefault="000E347F" w:rsidP="00982D26">
      <w:r>
        <w:t>Figur 24.</w:t>
      </w:r>
    </w:p>
    <w:p w:rsidR="00982D26" w:rsidRDefault="00982D26" w:rsidP="00C11588"/>
    <w:p w:rsidR="000E347F" w:rsidRDefault="000E347F" w:rsidP="00C11588">
      <w:r>
        <w:rPr>
          <w:noProof/>
          <w:lang w:eastAsia="da-DK"/>
        </w:rPr>
        <w:drawing>
          <wp:anchor distT="0" distB="0" distL="114300" distR="114300" simplePos="0" relativeHeight="251676672" behindDoc="0" locked="0" layoutInCell="1" allowOverlap="1">
            <wp:simplePos x="0" y="0"/>
            <wp:positionH relativeFrom="margin">
              <wp:posOffset>79458</wp:posOffset>
            </wp:positionH>
            <wp:positionV relativeFrom="margin">
              <wp:posOffset>3618534</wp:posOffset>
            </wp:positionV>
            <wp:extent cx="3617595" cy="2489835"/>
            <wp:effectExtent l="0" t="0" r="1905" b="5715"/>
            <wp:wrapSquare wrapText="bothSides"/>
            <wp:docPr id="1057178562" name="Picture 105717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8" cstate="print">
                      <a:extLst>
                        <a:ext uri="{28A0092B-C50C-407E-A947-70E740481C1C}">
                          <a14:useLocalDpi xmlns:a14="http://schemas.microsoft.com/office/drawing/2010/main" val="0"/>
                        </a:ext>
                      </a:extLst>
                    </a:blip>
                    <a:srcRect b="3525"/>
                    <a:stretch/>
                  </pic:blipFill>
                  <pic:spPr bwMode="auto">
                    <a:xfrm>
                      <a:off x="0" y="0"/>
                      <a:ext cx="3617595" cy="2489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B1B1D" w:rsidRDefault="008B1B1D" w:rsidP="00C11588"/>
    <w:p w:rsidR="008B1B1D" w:rsidRDefault="008B1B1D" w:rsidP="00C11588"/>
    <w:p w:rsidR="00E64B5F" w:rsidRDefault="00E64B5F" w:rsidP="00C11588"/>
    <w:p w:rsidR="00E64B5F" w:rsidRDefault="00E64B5F" w:rsidP="00C11588"/>
    <w:p w:rsidR="00E64B5F" w:rsidRDefault="000E347F" w:rsidP="00C11588">
      <w:r>
        <w:rPr>
          <w:noProof/>
          <w:lang w:eastAsia="da-DK"/>
        </w:rPr>
        <mc:AlternateContent>
          <mc:Choice Requires="wps">
            <w:drawing>
              <wp:anchor distT="0" distB="0" distL="114300" distR="114300" simplePos="0" relativeHeight="251677696" behindDoc="0" locked="0" layoutInCell="1" allowOverlap="1" wp14:anchorId="3B4A2663" wp14:editId="26AF8227">
                <wp:simplePos x="0" y="0"/>
                <wp:positionH relativeFrom="column">
                  <wp:posOffset>3063240</wp:posOffset>
                </wp:positionH>
                <wp:positionV relativeFrom="paragraph">
                  <wp:posOffset>210958</wp:posOffset>
                </wp:positionV>
                <wp:extent cx="635000" cy="278765"/>
                <wp:effectExtent l="0" t="0" r="12700" b="26035"/>
                <wp:wrapNone/>
                <wp:docPr id="11" name="Oval 11"/>
                <wp:cNvGraphicFramePr/>
                <a:graphic xmlns:a="http://schemas.openxmlformats.org/drawingml/2006/main">
                  <a:graphicData uri="http://schemas.microsoft.com/office/word/2010/wordprocessingShape">
                    <wps:wsp>
                      <wps:cNvSpPr/>
                      <wps:spPr>
                        <a:xfrm>
                          <a:off x="0" y="0"/>
                          <a:ext cx="635000" cy="2787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F4701" id="Oval 11" o:spid="_x0000_s1026" style="position:absolute;margin-left:241.2pt;margin-top:16.6pt;width:50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" filled="f" strokecolor="#1f4d78 [1604]" strokeweight="1pt">
                <v:stroke joinstyle="miter"/>
              </v:oval>
            </w:pict>
          </mc:Fallback>
        </mc:AlternateContent>
      </w:r>
    </w:p>
    <w:p w:rsidR="008B1B1D" w:rsidRDefault="008B1B1D" w:rsidP="00C11588"/>
    <w:p w:rsidR="000E347F" w:rsidRDefault="000E347F" w:rsidP="00C11588"/>
    <w:p w:rsidR="000E347F" w:rsidRDefault="000E347F" w:rsidP="00C11588">
      <w:r>
        <w:t>Figur 28.</w:t>
      </w:r>
    </w:p>
    <w:p w:rsidR="000E347F" w:rsidRDefault="000E347F" w:rsidP="00C11588"/>
    <w:p w:rsidR="000E347F" w:rsidRDefault="000E347F" w:rsidP="00C11588"/>
    <w:p w:rsidR="000E347F" w:rsidRDefault="000E347F" w:rsidP="00C11588"/>
    <w:p w:rsidR="00E64B5F" w:rsidRDefault="00791726" w:rsidP="00C11588">
      <w:r>
        <w:rPr>
          <w:noProof/>
          <w:lang w:eastAsia="da-DK"/>
        </w:rPr>
        <w:drawing>
          <wp:anchor distT="0" distB="0" distL="114300" distR="114300" simplePos="0" relativeHeight="251679744" behindDoc="0" locked="0" layoutInCell="1" allowOverlap="1" wp14:anchorId="52937088" wp14:editId="7D50FD74">
            <wp:simplePos x="0" y="0"/>
            <wp:positionH relativeFrom="margin">
              <wp:posOffset>2075180</wp:posOffset>
            </wp:positionH>
            <wp:positionV relativeFrom="margin">
              <wp:posOffset>7579995</wp:posOffset>
            </wp:positionV>
            <wp:extent cx="1136650" cy="652145"/>
            <wp:effectExtent l="0" t="0" r="6350" b="0"/>
            <wp:wrapSquare wrapText="bothSides"/>
            <wp:docPr id="286071985" name="Picture 28607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71985" name="Alterkemi logo uden røg.png"/>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1136650" cy="652145"/>
                    </a:xfrm>
                    <a:prstGeom prst="rect">
                      <a:avLst/>
                    </a:prstGeom>
                  </pic:spPr>
                </pic:pic>
              </a:graphicData>
            </a:graphic>
            <wp14:sizeRelH relativeFrom="margin">
              <wp14:pctWidth>0</wp14:pctWidth>
            </wp14:sizeRelH>
            <wp14:sizeRelV relativeFrom="margin">
              <wp14:pctHeight>0</wp14:pctHeight>
            </wp14:sizeRelV>
          </wp:anchor>
        </w:drawing>
      </w:r>
      <w:r>
        <w:t>V</w:t>
      </w:r>
      <w:r w:rsidR="000E347F">
        <w:t>i håber du kunne brug</w:t>
      </w:r>
      <w:bookmarkStart w:id="19" w:name="_GoBack"/>
      <w:bookmarkEnd w:id="19"/>
      <w:r>
        <w:t>e lærervejledningen.</w:t>
      </w:r>
    </w:p>
    <w:p w:rsidR="00791726" w:rsidRDefault="00791726" w:rsidP="00C11588"/>
    <w:sectPr w:rsidR="00791726">
      <w:footerReference w:type="default" r:id="rId1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DC" w:rsidRDefault="00554CDC" w:rsidP="002D2658">
      <w:pPr>
        <w:spacing w:after="0" w:line="240" w:lineRule="auto"/>
      </w:pPr>
      <w:r>
        <w:separator/>
      </w:r>
    </w:p>
  </w:endnote>
  <w:endnote w:type="continuationSeparator" w:id="0">
    <w:p w:rsidR="00554CDC" w:rsidRDefault="00554CDC" w:rsidP="002D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99684"/>
      <w:docPartObj>
        <w:docPartGallery w:val="Page Numbers (Bottom of Page)"/>
        <w:docPartUnique/>
      </w:docPartObj>
    </w:sdtPr>
    <w:sdtEndPr>
      <w:rPr>
        <w:noProof/>
      </w:rPr>
    </w:sdtEndPr>
    <w:sdtContent>
      <w:p w:rsidR="00900135" w:rsidRDefault="00900135">
        <w:pPr>
          <w:pStyle w:val="Footer"/>
          <w:jc w:val="right"/>
        </w:pPr>
        <w:r>
          <w:fldChar w:fldCharType="begin"/>
        </w:r>
        <w:r>
          <w:instrText xml:space="preserve"> PAGE   \* MERGEFORMAT </w:instrText>
        </w:r>
        <w:r>
          <w:fldChar w:fldCharType="separate"/>
        </w:r>
        <w:r w:rsidR="000E347F">
          <w:rPr>
            <w:noProof/>
          </w:rPr>
          <w:t>5</w:t>
        </w:r>
        <w:r>
          <w:rPr>
            <w:noProof/>
          </w:rPr>
          <w:fldChar w:fldCharType="end"/>
        </w:r>
      </w:p>
    </w:sdtContent>
  </w:sdt>
  <w:p w:rsidR="00900135" w:rsidRDefault="00900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DC" w:rsidRDefault="00554CDC" w:rsidP="002D2658">
      <w:pPr>
        <w:spacing w:after="0" w:line="240" w:lineRule="auto"/>
      </w:pPr>
      <w:r>
        <w:separator/>
      </w:r>
    </w:p>
  </w:footnote>
  <w:footnote w:type="continuationSeparator" w:id="0">
    <w:p w:rsidR="00554CDC" w:rsidRDefault="00554CDC" w:rsidP="002D2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B37CA"/>
    <w:multiLevelType w:val="hybridMultilevel"/>
    <w:tmpl w:val="F3768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B3F2EA6"/>
    <w:multiLevelType w:val="hybridMultilevel"/>
    <w:tmpl w:val="A2947D2A"/>
    <w:lvl w:ilvl="0" w:tplc="1E5043BE">
      <w:start w:val="1"/>
      <w:numFmt w:val="bullet"/>
      <w:lvlText w:val="•"/>
      <w:lvlJc w:val="left"/>
      <w:pPr>
        <w:tabs>
          <w:tab w:val="num" w:pos="720"/>
        </w:tabs>
        <w:ind w:left="720" w:hanging="360"/>
      </w:pPr>
      <w:rPr>
        <w:rFonts w:ascii="Arial" w:hAnsi="Arial" w:hint="default"/>
      </w:rPr>
    </w:lvl>
    <w:lvl w:ilvl="1" w:tplc="559CC66C">
      <w:start w:val="1"/>
      <w:numFmt w:val="bullet"/>
      <w:lvlText w:val="•"/>
      <w:lvlJc w:val="left"/>
      <w:pPr>
        <w:tabs>
          <w:tab w:val="num" w:pos="1440"/>
        </w:tabs>
        <w:ind w:left="1440" w:hanging="360"/>
      </w:pPr>
      <w:rPr>
        <w:rFonts w:ascii="Arial" w:hAnsi="Arial" w:hint="default"/>
      </w:rPr>
    </w:lvl>
    <w:lvl w:ilvl="2" w:tplc="CB90D166" w:tentative="1">
      <w:start w:val="1"/>
      <w:numFmt w:val="bullet"/>
      <w:lvlText w:val="•"/>
      <w:lvlJc w:val="left"/>
      <w:pPr>
        <w:tabs>
          <w:tab w:val="num" w:pos="2160"/>
        </w:tabs>
        <w:ind w:left="2160" w:hanging="360"/>
      </w:pPr>
      <w:rPr>
        <w:rFonts w:ascii="Arial" w:hAnsi="Arial" w:hint="default"/>
      </w:rPr>
    </w:lvl>
    <w:lvl w:ilvl="3" w:tplc="D7AC775A" w:tentative="1">
      <w:start w:val="1"/>
      <w:numFmt w:val="bullet"/>
      <w:lvlText w:val="•"/>
      <w:lvlJc w:val="left"/>
      <w:pPr>
        <w:tabs>
          <w:tab w:val="num" w:pos="2880"/>
        </w:tabs>
        <w:ind w:left="2880" w:hanging="360"/>
      </w:pPr>
      <w:rPr>
        <w:rFonts w:ascii="Arial" w:hAnsi="Arial" w:hint="default"/>
      </w:rPr>
    </w:lvl>
    <w:lvl w:ilvl="4" w:tplc="2C02D250" w:tentative="1">
      <w:start w:val="1"/>
      <w:numFmt w:val="bullet"/>
      <w:lvlText w:val="•"/>
      <w:lvlJc w:val="left"/>
      <w:pPr>
        <w:tabs>
          <w:tab w:val="num" w:pos="3600"/>
        </w:tabs>
        <w:ind w:left="3600" w:hanging="360"/>
      </w:pPr>
      <w:rPr>
        <w:rFonts w:ascii="Arial" w:hAnsi="Arial" w:hint="default"/>
      </w:rPr>
    </w:lvl>
    <w:lvl w:ilvl="5" w:tplc="FA843DEA" w:tentative="1">
      <w:start w:val="1"/>
      <w:numFmt w:val="bullet"/>
      <w:lvlText w:val="•"/>
      <w:lvlJc w:val="left"/>
      <w:pPr>
        <w:tabs>
          <w:tab w:val="num" w:pos="4320"/>
        </w:tabs>
        <w:ind w:left="4320" w:hanging="360"/>
      </w:pPr>
      <w:rPr>
        <w:rFonts w:ascii="Arial" w:hAnsi="Arial" w:hint="default"/>
      </w:rPr>
    </w:lvl>
    <w:lvl w:ilvl="6" w:tplc="86DE5164" w:tentative="1">
      <w:start w:val="1"/>
      <w:numFmt w:val="bullet"/>
      <w:lvlText w:val="•"/>
      <w:lvlJc w:val="left"/>
      <w:pPr>
        <w:tabs>
          <w:tab w:val="num" w:pos="5040"/>
        </w:tabs>
        <w:ind w:left="5040" w:hanging="360"/>
      </w:pPr>
      <w:rPr>
        <w:rFonts w:ascii="Arial" w:hAnsi="Arial" w:hint="default"/>
      </w:rPr>
    </w:lvl>
    <w:lvl w:ilvl="7" w:tplc="BC220ACC" w:tentative="1">
      <w:start w:val="1"/>
      <w:numFmt w:val="bullet"/>
      <w:lvlText w:val="•"/>
      <w:lvlJc w:val="left"/>
      <w:pPr>
        <w:tabs>
          <w:tab w:val="num" w:pos="5760"/>
        </w:tabs>
        <w:ind w:left="5760" w:hanging="360"/>
      </w:pPr>
      <w:rPr>
        <w:rFonts w:ascii="Arial" w:hAnsi="Arial" w:hint="default"/>
      </w:rPr>
    </w:lvl>
    <w:lvl w:ilvl="8" w:tplc="B922C8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E3202F"/>
    <w:multiLevelType w:val="hybridMultilevel"/>
    <w:tmpl w:val="D77AE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6F3308"/>
    <w:multiLevelType w:val="hybridMultilevel"/>
    <w:tmpl w:val="87F07782"/>
    <w:lvl w:ilvl="0" w:tplc="188E6E5E">
      <w:start w:val="1"/>
      <w:numFmt w:val="lowerLetter"/>
      <w:lvlText w:val="%1."/>
      <w:lvlJc w:val="left"/>
      <w:pPr>
        <w:ind w:left="720" w:hanging="360"/>
      </w:pPr>
      <w:rPr>
        <w:rFonts w:asciiTheme="minorHAnsi" w:eastAsiaTheme="minorHAnsi" w:hAnsiTheme="minorHAnsi" w:cstheme="minorBidi"/>
        <w:color w:val="538135" w:themeColor="accent6" w:themeShade="B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4B40D9F"/>
    <w:multiLevelType w:val="hybridMultilevel"/>
    <w:tmpl w:val="9DBCBE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6A47D2F"/>
    <w:multiLevelType w:val="hybridMultilevel"/>
    <w:tmpl w:val="E39C933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55"/>
    <w:rsid w:val="000E347F"/>
    <w:rsid w:val="00102915"/>
    <w:rsid w:val="00153956"/>
    <w:rsid w:val="001A6255"/>
    <w:rsid w:val="001C63EC"/>
    <w:rsid w:val="002C4504"/>
    <w:rsid w:val="002D2658"/>
    <w:rsid w:val="00305388"/>
    <w:rsid w:val="00352644"/>
    <w:rsid w:val="003548DA"/>
    <w:rsid w:val="003E2365"/>
    <w:rsid w:val="0041459E"/>
    <w:rsid w:val="00474017"/>
    <w:rsid w:val="004C3D07"/>
    <w:rsid w:val="004F7BD6"/>
    <w:rsid w:val="005005F0"/>
    <w:rsid w:val="00554CDC"/>
    <w:rsid w:val="005C2D97"/>
    <w:rsid w:val="0063061C"/>
    <w:rsid w:val="00690737"/>
    <w:rsid w:val="00694182"/>
    <w:rsid w:val="00705BE4"/>
    <w:rsid w:val="00711FC6"/>
    <w:rsid w:val="0076662C"/>
    <w:rsid w:val="00791726"/>
    <w:rsid w:val="007953FB"/>
    <w:rsid w:val="007D1431"/>
    <w:rsid w:val="007F3320"/>
    <w:rsid w:val="008B1B1D"/>
    <w:rsid w:val="00900135"/>
    <w:rsid w:val="00920246"/>
    <w:rsid w:val="0095172E"/>
    <w:rsid w:val="00953028"/>
    <w:rsid w:val="00982D26"/>
    <w:rsid w:val="00A81964"/>
    <w:rsid w:val="00A90D39"/>
    <w:rsid w:val="00B6399F"/>
    <w:rsid w:val="00BE3EBD"/>
    <w:rsid w:val="00BF0724"/>
    <w:rsid w:val="00C11588"/>
    <w:rsid w:val="00CA720F"/>
    <w:rsid w:val="00CC1F76"/>
    <w:rsid w:val="00CD5160"/>
    <w:rsid w:val="00CF6D5C"/>
    <w:rsid w:val="00D25D62"/>
    <w:rsid w:val="00DA28F9"/>
    <w:rsid w:val="00DB2CCA"/>
    <w:rsid w:val="00DB5B2D"/>
    <w:rsid w:val="00DE0948"/>
    <w:rsid w:val="00DE1776"/>
    <w:rsid w:val="00DE6C52"/>
    <w:rsid w:val="00E22C97"/>
    <w:rsid w:val="00E35F1C"/>
    <w:rsid w:val="00E64B5F"/>
    <w:rsid w:val="00EF7238"/>
    <w:rsid w:val="00F94A47"/>
    <w:rsid w:val="00FA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4F88"/>
  <w15:chartTrackingRefBased/>
  <w15:docId w15:val="{185C1EB2-7203-4DA9-A93A-2B44973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rPr>
  </w:style>
  <w:style w:type="paragraph" w:styleId="Heading1">
    <w:name w:val="heading 1"/>
    <w:basedOn w:val="Normal"/>
    <w:next w:val="Normal"/>
    <w:link w:val="Heading1Char"/>
    <w:uiPriority w:val="9"/>
    <w:qFormat/>
    <w:rsid w:val="00C11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15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15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115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5302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BE4"/>
    <w:pPr>
      <w:ind w:left="720"/>
      <w:contextualSpacing/>
    </w:pPr>
  </w:style>
  <w:style w:type="paragraph" w:styleId="NormalWeb">
    <w:name w:val="Normal (Web)"/>
    <w:basedOn w:val="Normal"/>
    <w:uiPriority w:val="99"/>
    <w:unhideWhenUsed/>
    <w:rsid w:val="00705BE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eading1Char">
    <w:name w:val="Heading 1 Char"/>
    <w:basedOn w:val="DefaultParagraphFont"/>
    <w:link w:val="Heading1"/>
    <w:uiPriority w:val="9"/>
    <w:rsid w:val="00C11588"/>
    <w:rPr>
      <w:rFonts w:asciiTheme="majorHAnsi" w:eastAsiaTheme="majorEastAsia" w:hAnsiTheme="majorHAnsi" w:cstheme="majorBidi"/>
      <w:color w:val="2E74B5" w:themeColor="accent1" w:themeShade="BF"/>
      <w:sz w:val="32"/>
      <w:szCs w:val="32"/>
      <w:lang w:val="da-DK"/>
    </w:rPr>
  </w:style>
  <w:style w:type="character" w:customStyle="1" w:styleId="Heading2Char">
    <w:name w:val="Heading 2 Char"/>
    <w:basedOn w:val="DefaultParagraphFont"/>
    <w:link w:val="Heading2"/>
    <w:uiPriority w:val="9"/>
    <w:rsid w:val="00C11588"/>
    <w:rPr>
      <w:rFonts w:asciiTheme="majorHAnsi" w:eastAsiaTheme="majorEastAsia" w:hAnsiTheme="majorHAnsi" w:cstheme="majorBidi"/>
      <w:color w:val="2E74B5" w:themeColor="accent1" w:themeShade="BF"/>
      <w:sz w:val="26"/>
      <w:szCs w:val="26"/>
      <w:lang w:val="da-DK"/>
    </w:rPr>
  </w:style>
  <w:style w:type="character" w:customStyle="1" w:styleId="Heading3Char">
    <w:name w:val="Heading 3 Char"/>
    <w:basedOn w:val="DefaultParagraphFont"/>
    <w:link w:val="Heading3"/>
    <w:uiPriority w:val="9"/>
    <w:rsid w:val="00C11588"/>
    <w:rPr>
      <w:rFonts w:asciiTheme="majorHAnsi" w:eastAsiaTheme="majorEastAsia" w:hAnsiTheme="majorHAnsi" w:cstheme="majorBidi"/>
      <w:color w:val="1F4D78" w:themeColor="accent1" w:themeShade="7F"/>
      <w:sz w:val="24"/>
      <w:szCs w:val="24"/>
      <w:lang w:val="da-DK"/>
    </w:rPr>
  </w:style>
  <w:style w:type="character" w:customStyle="1" w:styleId="Heading4Char">
    <w:name w:val="Heading 4 Char"/>
    <w:basedOn w:val="DefaultParagraphFont"/>
    <w:link w:val="Heading4"/>
    <w:uiPriority w:val="9"/>
    <w:rsid w:val="00C11588"/>
    <w:rPr>
      <w:rFonts w:asciiTheme="majorHAnsi" w:eastAsiaTheme="majorEastAsia" w:hAnsiTheme="majorHAnsi" w:cstheme="majorBidi"/>
      <w:i/>
      <w:iCs/>
      <w:color w:val="2E74B5" w:themeColor="accent1" w:themeShade="BF"/>
      <w:lang w:val="da-DK"/>
    </w:rPr>
  </w:style>
  <w:style w:type="character" w:styleId="Hyperlink">
    <w:name w:val="Hyperlink"/>
    <w:basedOn w:val="DefaultParagraphFont"/>
    <w:uiPriority w:val="99"/>
    <w:unhideWhenUsed/>
    <w:rsid w:val="00EF7238"/>
    <w:rPr>
      <w:color w:val="0563C1" w:themeColor="hyperlink"/>
      <w:u w:val="single"/>
    </w:rPr>
  </w:style>
  <w:style w:type="paragraph" w:styleId="Header">
    <w:name w:val="header"/>
    <w:basedOn w:val="Normal"/>
    <w:link w:val="HeaderChar"/>
    <w:uiPriority w:val="99"/>
    <w:unhideWhenUsed/>
    <w:rsid w:val="002D2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58"/>
    <w:rPr>
      <w:lang w:val="da-DK"/>
    </w:rPr>
  </w:style>
  <w:style w:type="paragraph" w:styleId="Footer">
    <w:name w:val="footer"/>
    <w:basedOn w:val="Normal"/>
    <w:link w:val="FooterChar"/>
    <w:uiPriority w:val="99"/>
    <w:unhideWhenUsed/>
    <w:rsid w:val="002D2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58"/>
    <w:rPr>
      <w:lang w:val="da-DK"/>
    </w:rPr>
  </w:style>
  <w:style w:type="paragraph" w:customStyle="1" w:styleId="Default">
    <w:name w:val="Default"/>
    <w:rsid w:val="00CA720F"/>
    <w:pPr>
      <w:autoSpaceDE w:val="0"/>
      <w:autoSpaceDN w:val="0"/>
      <w:adjustRightInd w:val="0"/>
      <w:spacing w:after="0" w:line="240" w:lineRule="auto"/>
    </w:pPr>
    <w:rPr>
      <w:rFonts w:ascii="Calibri Light" w:hAnsi="Calibri Light" w:cs="Calibri Light"/>
      <w:color w:val="000000"/>
      <w:sz w:val="24"/>
      <w:szCs w:val="24"/>
      <w:lang w:val="da-DK"/>
    </w:rPr>
  </w:style>
  <w:style w:type="character" w:styleId="Strong">
    <w:name w:val="Strong"/>
    <w:basedOn w:val="DefaultParagraphFont"/>
    <w:uiPriority w:val="22"/>
    <w:qFormat/>
    <w:rsid w:val="00474017"/>
    <w:rPr>
      <w:b/>
      <w:bCs/>
    </w:rPr>
  </w:style>
  <w:style w:type="paragraph" w:styleId="TOC1">
    <w:name w:val="toc 1"/>
    <w:basedOn w:val="Normal"/>
    <w:next w:val="Normal"/>
    <w:autoRedefine/>
    <w:uiPriority w:val="39"/>
    <w:unhideWhenUsed/>
    <w:rsid w:val="00E22C97"/>
    <w:pPr>
      <w:spacing w:after="100"/>
    </w:pPr>
  </w:style>
  <w:style w:type="paragraph" w:styleId="TOC2">
    <w:name w:val="toc 2"/>
    <w:basedOn w:val="Normal"/>
    <w:next w:val="Normal"/>
    <w:autoRedefine/>
    <w:uiPriority w:val="39"/>
    <w:unhideWhenUsed/>
    <w:rsid w:val="00E22C97"/>
    <w:pPr>
      <w:spacing w:after="100"/>
      <w:ind w:left="220"/>
    </w:pPr>
  </w:style>
  <w:style w:type="paragraph" w:styleId="TOC3">
    <w:name w:val="toc 3"/>
    <w:basedOn w:val="Normal"/>
    <w:next w:val="Normal"/>
    <w:autoRedefine/>
    <w:uiPriority w:val="39"/>
    <w:unhideWhenUsed/>
    <w:rsid w:val="00E22C97"/>
    <w:pPr>
      <w:spacing w:after="100"/>
      <w:ind w:left="440"/>
    </w:pPr>
  </w:style>
  <w:style w:type="character" w:styleId="FollowedHyperlink">
    <w:name w:val="FollowedHyperlink"/>
    <w:basedOn w:val="DefaultParagraphFont"/>
    <w:uiPriority w:val="99"/>
    <w:semiHidden/>
    <w:unhideWhenUsed/>
    <w:rsid w:val="0076662C"/>
    <w:rPr>
      <w:color w:val="954F72" w:themeColor="followedHyperlink"/>
      <w:u w:val="single"/>
    </w:rPr>
  </w:style>
  <w:style w:type="character" w:customStyle="1" w:styleId="Heading5Char">
    <w:name w:val="Heading 5 Char"/>
    <w:basedOn w:val="DefaultParagraphFont"/>
    <w:link w:val="Heading5"/>
    <w:uiPriority w:val="9"/>
    <w:rsid w:val="00953028"/>
    <w:rPr>
      <w:rFonts w:asciiTheme="majorHAnsi" w:eastAsiaTheme="majorEastAsia" w:hAnsiTheme="majorHAnsi" w:cstheme="majorBidi"/>
      <w:color w:val="2E74B5" w:themeColor="accent1" w:themeShade="BF"/>
      <w:lang w:val="da-DK"/>
    </w:rPr>
  </w:style>
  <w:style w:type="paragraph" w:styleId="FootnoteText">
    <w:name w:val="footnote text"/>
    <w:basedOn w:val="Normal"/>
    <w:link w:val="FootnoteTextChar"/>
    <w:uiPriority w:val="99"/>
    <w:unhideWhenUsed/>
    <w:rsid w:val="00953028"/>
    <w:pPr>
      <w:spacing w:after="0" w:line="240" w:lineRule="auto"/>
    </w:pPr>
    <w:rPr>
      <w:sz w:val="20"/>
      <w:szCs w:val="20"/>
    </w:rPr>
  </w:style>
  <w:style w:type="character" w:customStyle="1" w:styleId="FootnoteTextChar">
    <w:name w:val="Footnote Text Char"/>
    <w:basedOn w:val="DefaultParagraphFont"/>
    <w:link w:val="FootnoteText"/>
    <w:uiPriority w:val="99"/>
    <w:rsid w:val="00953028"/>
    <w:rPr>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11443">
      <w:bodyDiv w:val="1"/>
      <w:marLeft w:val="0"/>
      <w:marRight w:val="0"/>
      <w:marTop w:val="0"/>
      <w:marBottom w:val="0"/>
      <w:divBdr>
        <w:top w:val="none" w:sz="0" w:space="0" w:color="auto"/>
        <w:left w:val="none" w:sz="0" w:space="0" w:color="auto"/>
        <w:bottom w:val="none" w:sz="0" w:space="0" w:color="auto"/>
        <w:right w:val="none" w:sz="0" w:space="0" w:color="auto"/>
      </w:divBdr>
    </w:div>
    <w:div w:id="1092163187">
      <w:bodyDiv w:val="1"/>
      <w:marLeft w:val="0"/>
      <w:marRight w:val="0"/>
      <w:marTop w:val="0"/>
      <w:marBottom w:val="0"/>
      <w:divBdr>
        <w:top w:val="none" w:sz="0" w:space="0" w:color="auto"/>
        <w:left w:val="none" w:sz="0" w:space="0" w:color="auto"/>
        <w:bottom w:val="none" w:sz="0" w:space="0" w:color="auto"/>
        <w:right w:val="none" w:sz="0" w:space="0" w:color="auto"/>
      </w:divBdr>
    </w:div>
    <w:div w:id="1337148803">
      <w:bodyDiv w:val="1"/>
      <w:marLeft w:val="0"/>
      <w:marRight w:val="0"/>
      <w:marTop w:val="0"/>
      <w:marBottom w:val="0"/>
      <w:divBdr>
        <w:top w:val="none" w:sz="0" w:space="0" w:color="auto"/>
        <w:left w:val="none" w:sz="0" w:space="0" w:color="auto"/>
        <w:bottom w:val="none" w:sz="0" w:space="0" w:color="auto"/>
        <w:right w:val="none" w:sz="0" w:space="0" w:color="auto"/>
      </w:divBdr>
    </w:div>
    <w:div w:id="1877693168">
      <w:bodyDiv w:val="1"/>
      <w:marLeft w:val="0"/>
      <w:marRight w:val="0"/>
      <w:marTop w:val="0"/>
      <w:marBottom w:val="0"/>
      <w:divBdr>
        <w:top w:val="none" w:sz="0" w:space="0" w:color="auto"/>
        <w:left w:val="none" w:sz="0" w:space="0" w:color="auto"/>
        <w:bottom w:val="none" w:sz="0" w:space="0" w:color="auto"/>
        <w:right w:val="none" w:sz="0" w:space="0" w:color="auto"/>
      </w:divBdr>
      <w:divsChild>
        <w:div w:id="16059173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wikipedia.org/wiki/Meitnerium" TargetMode="External"/><Relationship Id="rId21" Type="http://schemas.openxmlformats.org/officeDocument/2006/relationships/hyperlink" Target="https://da.wikipedia.org/wiki/Magnesium" TargetMode="External"/><Relationship Id="rId42" Type="http://schemas.openxmlformats.org/officeDocument/2006/relationships/hyperlink" Target="https://da.wikipedia.org/wiki/Arsen" TargetMode="External"/><Relationship Id="rId63" Type="http://schemas.openxmlformats.org/officeDocument/2006/relationships/hyperlink" Target="https://da.wikipedia.org/wiki/Xenon" TargetMode="External"/><Relationship Id="rId84" Type="http://schemas.openxmlformats.org/officeDocument/2006/relationships/hyperlink" Target="https://da.wikipedia.org/wiki/Osmium" TargetMode="External"/><Relationship Id="rId16" Type="http://schemas.openxmlformats.org/officeDocument/2006/relationships/hyperlink" Target="https://da.wikipedia.org/wiki/Kv%C3%A6lstof" TargetMode="External"/><Relationship Id="rId107" Type="http://schemas.openxmlformats.org/officeDocument/2006/relationships/hyperlink" Target="https://da.wikipedia.org/wiki/Einsteinium" TargetMode="External"/><Relationship Id="rId11" Type="http://schemas.openxmlformats.org/officeDocument/2006/relationships/hyperlink" Target="https://da.wikipedia.org/wiki/Helium" TargetMode="External"/><Relationship Id="rId32" Type="http://schemas.openxmlformats.org/officeDocument/2006/relationships/hyperlink" Target="https://da.wikipedia.org/wiki/Vanadium" TargetMode="External"/><Relationship Id="rId37" Type="http://schemas.openxmlformats.org/officeDocument/2006/relationships/hyperlink" Target="https://da.wikipedia.org/wiki/Nikkel" TargetMode="External"/><Relationship Id="rId53" Type="http://schemas.openxmlformats.org/officeDocument/2006/relationships/hyperlink" Target="https://da.wikipedia.org/wiki/Ruthenium" TargetMode="External"/><Relationship Id="rId58" Type="http://schemas.openxmlformats.org/officeDocument/2006/relationships/hyperlink" Target="https://da.wikipedia.org/wiki/Indium" TargetMode="External"/><Relationship Id="rId74" Type="http://schemas.openxmlformats.org/officeDocument/2006/relationships/hyperlink" Target="https://da.wikipedia.org/wiki/Dysprosium" TargetMode="External"/><Relationship Id="rId79" Type="http://schemas.openxmlformats.org/officeDocument/2006/relationships/hyperlink" Target="https://da.wikipedia.org/wiki/Lutetium" TargetMode="External"/><Relationship Id="rId102" Type="http://schemas.openxmlformats.org/officeDocument/2006/relationships/hyperlink" Target="https://da.wikipedia.org/wiki/Plutonium" TargetMode="External"/><Relationship Id="rId123" Type="http://schemas.openxmlformats.org/officeDocument/2006/relationships/hyperlink" Target="https://da.wikipedia.org/wiki/Moscovium" TargetMode="External"/><Relationship Id="rId128" Type="http://schemas.openxmlformats.org/officeDocument/2006/relationships/image" Target="media/image4.png"/><Relationship Id="rId5" Type="http://schemas.openxmlformats.org/officeDocument/2006/relationships/webSettings" Target="webSettings.xml"/><Relationship Id="rId90" Type="http://schemas.openxmlformats.org/officeDocument/2006/relationships/hyperlink" Target="https://da.wikipedia.org/wiki/Bly" TargetMode="External"/><Relationship Id="rId95" Type="http://schemas.openxmlformats.org/officeDocument/2006/relationships/hyperlink" Target="https://da.wikipedia.org/wiki/Francium" TargetMode="External"/><Relationship Id="rId22" Type="http://schemas.openxmlformats.org/officeDocument/2006/relationships/hyperlink" Target="https://da.wikipedia.org/wiki/Aluminium" TargetMode="External"/><Relationship Id="rId27" Type="http://schemas.openxmlformats.org/officeDocument/2006/relationships/hyperlink" Target="https://da.wikipedia.org/wiki/Argon" TargetMode="External"/><Relationship Id="rId43" Type="http://schemas.openxmlformats.org/officeDocument/2006/relationships/hyperlink" Target="https://da.wikipedia.org/wiki/Selen" TargetMode="External"/><Relationship Id="rId48" Type="http://schemas.openxmlformats.org/officeDocument/2006/relationships/hyperlink" Target="https://da.wikipedia.org/wiki/Yttrium" TargetMode="External"/><Relationship Id="rId64" Type="http://schemas.openxmlformats.org/officeDocument/2006/relationships/hyperlink" Target="https://da.wikipedia.org/wiki/C%C3%A6sium" TargetMode="External"/><Relationship Id="rId69" Type="http://schemas.openxmlformats.org/officeDocument/2006/relationships/hyperlink" Target="https://da.wikipedia.org/wiki/Neodym" TargetMode="External"/><Relationship Id="rId113" Type="http://schemas.openxmlformats.org/officeDocument/2006/relationships/hyperlink" Target="https://da.wikipedia.org/wiki/Dubnium" TargetMode="External"/><Relationship Id="rId118" Type="http://schemas.openxmlformats.org/officeDocument/2006/relationships/hyperlink" Target="https://da.wikipedia.org/wiki/Darmstadtium" TargetMode="External"/><Relationship Id="rId134" Type="http://schemas.openxmlformats.org/officeDocument/2006/relationships/customXml" Target="../customXml/item3.xml"/><Relationship Id="rId80" Type="http://schemas.openxmlformats.org/officeDocument/2006/relationships/hyperlink" Target="https://da.wikipedia.org/wiki/Hafnium" TargetMode="External"/><Relationship Id="rId85" Type="http://schemas.openxmlformats.org/officeDocument/2006/relationships/hyperlink" Target="https://da.wikipedia.org/wiki/Iridium" TargetMode="External"/><Relationship Id="rId12" Type="http://schemas.openxmlformats.org/officeDocument/2006/relationships/hyperlink" Target="https://da.wikipedia.org/wiki/Lithium" TargetMode="External"/><Relationship Id="rId17" Type="http://schemas.openxmlformats.org/officeDocument/2006/relationships/hyperlink" Target="https://da.wikipedia.org/wiki/Ilt" TargetMode="External"/><Relationship Id="rId33" Type="http://schemas.openxmlformats.org/officeDocument/2006/relationships/hyperlink" Target="https://da.wikipedia.org/wiki/Krom" TargetMode="External"/><Relationship Id="rId38" Type="http://schemas.openxmlformats.org/officeDocument/2006/relationships/hyperlink" Target="https://da.wikipedia.org/wiki/Kobber" TargetMode="External"/><Relationship Id="rId59" Type="http://schemas.openxmlformats.org/officeDocument/2006/relationships/hyperlink" Target="https://da.wikipedia.org/wiki/Tin" TargetMode="External"/><Relationship Id="rId103" Type="http://schemas.openxmlformats.org/officeDocument/2006/relationships/hyperlink" Target="https://da.wikipedia.org/wiki/Americium" TargetMode="External"/><Relationship Id="rId108" Type="http://schemas.openxmlformats.org/officeDocument/2006/relationships/hyperlink" Target="https://da.wikipedia.org/wiki/Fermium" TargetMode="External"/><Relationship Id="rId124" Type="http://schemas.openxmlformats.org/officeDocument/2006/relationships/hyperlink" Target="https://da.wikipedia.org/wiki/Livermorium" TargetMode="External"/><Relationship Id="rId129" Type="http://schemas.openxmlformats.org/officeDocument/2006/relationships/image" Target="media/image5.png"/><Relationship Id="rId54" Type="http://schemas.openxmlformats.org/officeDocument/2006/relationships/hyperlink" Target="https://da.wikipedia.org/wiki/Rhodium" TargetMode="External"/><Relationship Id="rId70" Type="http://schemas.openxmlformats.org/officeDocument/2006/relationships/hyperlink" Target="https://da.wikipedia.org/wiki/Promethium" TargetMode="External"/><Relationship Id="rId75" Type="http://schemas.openxmlformats.org/officeDocument/2006/relationships/hyperlink" Target="https://da.wikipedia.org/wiki/Holmium" TargetMode="External"/><Relationship Id="rId91" Type="http://schemas.openxmlformats.org/officeDocument/2006/relationships/hyperlink" Target="https://da.wikipedia.org/wiki/Bismuth" TargetMode="External"/><Relationship Id="rId96" Type="http://schemas.openxmlformats.org/officeDocument/2006/relationships/hyperlink" Target="https://da.wikipedia.org/wiki/Radiu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a.wikipedia.org/wiki/Silicium" TargetMode="External"/><Relationship Id="rId28" Type="http://schemas.openxmlformats.org/officeDocument/2006/relationships/hyperlink" Target="https://da.wikipedia.org/wiki/Kalium" TargetMode="External"/><Relationship Id="rId49" Type="http://schemas.openxmlformats.org/officeDocument/2006/relationships/hyperlink" Target="https://da.wikipedia.org/wiki/Zirconium" TargetMode="External"/><Relationship Id="rId114" Type="http://schemas.openxmlformats.org/officeDocument/2006/relationships/hyperlink" Target="https://da.wikipedia.org/wiki/Seaborgium" TargetMode="External"/><Relationship Id="rId119" Type="http://schemas.openxmlformats.org/officeDocument/2006/relationships/hyperlink" Target="https://da.wikipedia.org/wiki/R%C3%B8ntgenium" TargetMode="External"/><Relationship Id="rId44" Type="http://schemas.openxmlformats.org/officeDocument/2006/relationships/hyperlink" Target="https://da.wikipedia.org/wiki/Brom" TargetMode="External"/><Relationship Id="rId60" Type="http://schemas.openxmlformats.org/officeDocument/2006/relationships/hyperlink" Target="https://da.wikipedia.org/wiki/Antimon" TargetMode="External"/><Relationship Id="rId65" Type="http://schemas.openxmlformats.org/officeDocument/2006/relationships/hyperlink" Target="https://da.wikipedia.org/wiki/Barium" TargetMode="External"/><Relationship Id="rId81" Type="http://schemas.openxmlformats.org/officeDocument/2006/relationships/hyperlink" Target="https://da.wikipedia.org/wiki/Tantal" TargetMode="External"/><Relationship Id="rId86" Type="http://schemas.openxmlformats.org/officeDocument/2006/relationships/hyperlink" Target="https://da.wikipedia.org/wiki/Platin" TargetMode="External"/><Relationship Id="rId130" Type="http://schemas.openxmlformats.org/officeDocument/2006/relationships/footer" Target="footer1.xml"/><Relationship Id="rId135" Type="http://schemas.openxmlformats.org/officeDocument/2006/relationships/customXml" Target="../customXml/item4.xml"/><Relationship Id="rId13" Type="http://schemas.openxmlformats.org/officeDocument/2006/relationships/hyperlink" Target="https://da.wikipedia.org/wiki/Beryllium" TargetMode="External"/><Relationship Id="rId18" Type="http://schemas.openxmlformats.org/officeDocument/2006/relationships/hyperlink" Target="https://da.wikipedia.org/wiki/Fluor" TargetMode="External"/><Relationship Id="rId39" Type="http://schemas.openxmlformats.org/officeDocument/2006/relationships/hyperlink" Target="https://da.wikipedia.org/wiki/Zink" TargetMode="External"/><Relationship Id="rId109" Type="http://schemas.openxmlformats.org/officeDocument/2006/relationships/hyperlink" Target="https://da.wikipedia.org/wiki/Mendelevium" TargetMode="External"/><Relationship Id="rId34" Type="http://schemas.openxmlformats.org/officeDocument/2006/relationships/hyperlink" Target="https://da.wikipedia.org/wiki/Mangan" TargetMode="External"/><Relationship Id="rId50" Type="http://schemas.openxmlformats.org/officeDocument/2006/relationships/hyperlink" Target="https://da.wikipedia.org/wiki/Niobium" TargetMode="External"/><Relationship Id="rId55" Type="http://schemas.openxmlformats.org/officeDocument/2006/relationships/hyperlink" Target="https://da.wikipedia.org/wiki/Palladium" TargetMode="External"/><Relationship Id="rId76" Type="http://schemas.openxmlformats.org/officeDocument/2006/relationships/hyperlink" Target="https://da.wikipedia.org/wiki/Erbium" TargetMode="External"/><Relationship Id="rId97" Type="http://schemas.openxmlformats.org/officeDocument/2006/relationships/hyperlink" Target="https://da.wikipedia.org/wiki/Actinium" TargetMode="External"/><Relationship Id="rId104" Type="http://schemas.openxmlformats.org/officeDocument/2006/relationships/hyperlink" Target="https://da.wikipedia.org/wiki/Curium" TargetMode="External"/><Relationship Id="rId120" Type="http://schemas.openxmlformats.org/officeDocument/2006/relationships/hyperlink" Target="https://da.wikipedia.org/wiki/Copernicium" TargetMode="External"/><Relationship Id="rId125" Type="http://schemas.openxmlformats.org/officeDocument/2006/relationships/hyperlink" Target="https://da.wikipedia.org/wiki/Tennessin" TargetMode="External"/><Relationship Id="rId7" Type="http://schemas.openxmlformats.org/officeDocument/2006/relationships/endnotes" Target="endnotes.xml"/><Relationship Id="rId71" Type="http://schemas.openxmlformats.org/officeDocument/2006/relationships/hyperlink" Target="https://da.wikipedia.org/wiki/Samarium" TargetMode="External"/><Relationship Id="rId92" Type="http://schemas.openxmlformats.org/officeDocument/2006/relationships/hyperlink" Target="https://da.wikipedia.org/wiki/Polonium" TargetMode="External"/><Relationship Id="rId2" Type="http://schemas.openxmlformats.org/officeDocument/2006/relationships/numbering" Target="numbering.xml"/><Relationship Id="rId29" Type="http://schemas.openxmlformats.org/officeDocument/2006/relationships/hyperlink" Target="https://da.wikipedia.org/wiki/Calcium" TargetMode="External"/><Relationship Id="rId24" Type="http://schemas.openxmlformats.org/officeDocument/2006/relationships/hyperlink" Target="https://da.wikipedia.org/wiki/Fosfor" TargetMode="External"/><Relationship Id="rId40" Type="http://schemas.openxmlformats.org/officeDocument/2006/relationships/hyperlink" Target="https://da.wikipedia.org/wiki/Gallium" TargetMode="External"/><Relationship Id="rId45" Type="http://schemas.openxmlformats.org/officeDocument/2006/relationships/hyperlink" Target="https://da.wikipedia.org/wiki/Krypton" TargetMode="External"/><Relationship Id="rId66" Type="http://schemas.openxmlformats.org/officeDocument/2006/relationships/hyperlink" Target="https://da.wikipedia.org/wiki/Lanthan" TargetMode="External"/><Relationship Id="rId87" Type="http://schemas.openxmlformats.org/officeDocument/2006/relationships/hyperlink" Target="https://da.wikipedia.org/wiki/Guld" TargetMode="External"/><Relationship Id="rId110" Type="http://schemas.openxmlformats.org/officeDocument/2006/relationships/hyperlink" Target="https://da.wikipedia.org/wiki/Nobelium" TargetMode="External"/><Relationship Id="rId115" Type="http://schemas.openxmlformats.org/officeDocument/2006/relationships/hyperlink" Target="https://da.wikipedia.org/wiki/Bohrium" TargetMode="External"/><Relationship Id="rId131" Type="http://schemas.openxmlformats.org/officeDocument/2006/relationships/fontTable" Target="fontTable.xml"/><Relationship Id="rId61" Type="http://schemas.openxmlformats.org/officeDocument/2006/relationships/hyperlink" Target="https://da.wikipedia.org/wiki/Tellur" TargetMode="External"/><Relationship Id="rId82" Type="http://schemas.openxmlformats.org/officeDocument/2006/relationships/hyperlink" Target="https://da.wikipedia.org/wiki/Wolfram" TargetMode="External"/><Relationship Id="rId19" Type="http://schemas.openxmlformats.org/officeDocument/2006/relationships/hyperlink" Target="https://da.wikipedia.org/wiki/Neon" TargetMode="External"/><Relationship Id="rId14" Type="http://schemas.openxmlformats.org/officeDocument/2006/relationships/hyperlink" Target="https://da.wikipedia.org/wiki/Bor_(grundstof)" TargetMode="External"/><Relationship Id="rId30" Type="http://schemas.openxmlformats.org/officeDocument/2006/relationships/hyperlink" Target="https://da.wikipedia.org/wiki/Scandium" TargetMode="External"/><Relationship Id="rId35" Type="http://schemas.openxmlformats.org/officeDocument/2006/relationships/hyperlink" Target="https://da.wikipedia.org/wiki/Jern" TargetMode="External"/><Relationship Id="rId56" Type="http://schemas.openxmlformats.org/officeDocument/2006/relationships/hyperlink" Target="https://da.wikipedia.org/wiki/S%C3%B8lv" TargetMode="External"/><Relationship Id="rId77" Type="http://schemas.openxmlformats.org/officeDocument/2006/relationships/hyperlink" Target="https://da.wikipedia.org/wiki/Thulium" TargetMode="External"/><Relationship Id="rId100" Type="http://schemas.openxmlformats.org/officeDocument/2006/relationships/hyperlink" Target="https://da.wikipedia.org/wiki/Uran" TargetMode="External"/><Relationship Id="rId105" Type="http://schemas.openxmlformats.org/officeDocument/2006/relationships/hyperlink" Target="https://da.wikipedia.org/wiki/Berkelium" TargetMode="External"/><Relationship Id="rId126" Type="http://schemas.openxmlformats.org/officeDocument/2006/relationships/hyperlink" Target="https://da.wikipedia.org/wiki/Oganesson" TargetMode="External"/><Relationship Id="rId8" Type="http://schemas.openxmlformats.org/officeDocument/2006/relationships/image" Target="media/image1.png"/><Relationship Id="rId51" Type="http://schemas.openxmlformats.org/officeDocument/2006/relationships/hyperlink" Target="https://da.wikipedia.org/wiki/Molybd%C3%A6n" TargetMode="External"/><Relationship Id="rId72" Type="http://schemas.openxmlformats.org/officeDocument/2006/relationships/hyperlink" Target="https://da.wikipedia.org/wiki/Europium" TargetMode="External"/><Relationship Id="rId93" Type="http://schemas.openxmlformats.org/officeDocument/2006/relationships/hyperlink" Target="https://da.wikipedia.org/wiki/Astat" TargetMode="External"/><Relationship Id="rId98" Type="http://schemas.openxmlformats.org/officeDocument/2006/relationships/hyperlink" Target="https://da.wikipedia.org/wiki/Thorium" TargetMode="External"/><Relationship Id="rId121" Type="http://schemas.openxmlformats.org/officeDocument/2006/relationships/hyperlink" Target="https://da.wikipedia.org/wiki/Nihonium" TargetMode="External"/><Relationship Id="rId3" Type="http://schemas.openxmlformats.org/officeDocument/2006/relationships/styles" Target="styles.xml"/><Relationship Id="rId25" Type="http://schemas.openxmlformats.org/officeDocument/2006/relationships/hyperlink" Target="https://da.wikipedia.org/wiki/Svovl" TargetMode="External"/><Relationship Id="rId46" Type="http://schemas.openxmlformats.org/officeDocument/2006/relationships/hyperlink" Target="https://da.wikipedia.org/wiki/Rubidium" TargetMode="External"/><Relationship Id="rId67" Type="http://schemas.openxmlformats.org/officeDocument/2006/relationships/hyperlink" Target="https://da.wikipedia.org/wiki/Cerium" TargetMode="External"/><Relationship Id="rId116" Type="http://schemas.openxmlformats.org/officeDocument/2006/relationships/hyperlink" Target="https://da.wikipedia.org/wiki/Hassium" TargetMode="External"/><Relationship Id="rId20" Type="http://schemas.openxmlformats.org/officeDocument/2006/relationships/hyperlink" Target="https://da.wikipedia.org/wiki/Natrium" TargetMode="External"/><Relationship Id="rId41" Type="http://schemas.openxmlformats.org/officeDocument/2006/relationships/hyperlink" Target="https://da.wikipedia.org/wiki/Germanium" TargetMode="External"/><Relationship Id="rId62" Type="http://schemas.openxmlformats.org/officeDocument/2006/relationships/hyperlink" Target="https://da.wikipedia.org/wiki/Jod" TargetMode="External"/><Relationship Id="rId83" Type="http://schemas.openxmlformats.org/officeDocument/2006/relationships/hyperlink" Target="https://da.wikipedia.org/wiki/Rhenium" TargetMode="External"/><Relationship Id="rId88" Type="http://schemas.openxmlformats.org/officeDocument/2006/relationships/hyperlink" Target="https://da.wikipedia.org/wiki/Kviks%C3%B8lv" TargetMode="External"/><Relationship Id="rId111" Type="http://schemas.openxmlformats.org/officeDocument/2006/relationships/hyperlink" Target="https://da.wikipedia.org/wiki/Lawrencium" TargetMode="External"/><Relationship Id="rId132" Type="http://schemas.openxmlformats.org/officeDocument/2006/relationships/theme" Target="theme/theme1.xml"/><Relationship Id="rId15" Type="http://schemas.openxmlformats.org/officeDocument/2006/relationships/hyperlink" Target="https://da.wikipedia.org/wiki/Carbon" TargetMode="External"/><Relationship Id="rId36" Type="http://schemas.openxmlformats.org/officeDocument/2006/relationships/hyperlink" Target="https://da.wikipedia.org/wiki/Kobolt" TargetMode="External"/><Relationship Id="rId57" Type="http://schemas.openxmlformats.org/officeDocument/2006/relationships/hyperlink" Target="https://da.wikipedia.org/wiki/Cadmium" TargetMode="External"/><Relationship Id="rId106" Type="http://schemas.openxmlformats.org/officeDocument/2006/relationships/hyperlink" Target="https://da.wikipedia.org/wiki/Californium" TargetMode="External"/><Relationship Id="rId127" Type="http://schemas.openxmlformats.org/officeDocument/2006/relationships/image" Target="media/image3.png"/><Relationship Id="rId10" Type="http://schemas.openxmlformats.org/officeDocument/2006/relationships/hyperlink" Target="https://da.wikipedia.org/wiki/Brint" TargetMode="External"/><Relationship Id="rId31" Type="http://schemas.openxmlformats.org/officeDocument/2006/relationships/hyperlink" Target="https://da.wikipedia.org/wiki/Titan_(grundstof)" TargetMode="External"/><Relationship Id="rId52" Type="http://schemas.openxmlformats.org/officeDocument/2006/relationships/hyperlink" Target="https://da.wikipedia.org/wiki/Technetium" TargetMode="External"/><Relationship Id="rId73" Type="http://schemas.openxmlformats.org/officeDocument/2006/relationships/hyperlink" Target="https://da.wikipedia.org/wiki/Terbium" TargetMode="External"/><Relationship Id="rId78" Type="http://schemas.openxmlformats.org/officeDocument/2006/relationships/hyperlink" Target="https://da.wikipedia.org/wiki/Ytterbium" TargetMode="External"/><Relationship Id="rId94" Type="http://schemas.openxmlformats.org/officeDocument/2006/relationships/hyperlink" Target="https://da.wikipedia.org/wiki/Radon" TargetMode="External"/><Relationship Id="rId99" Type="http://schemas.openxmlformats.org/officeDocument/2006/relationships/hyperlink" Target="https://da.wikipedia.org/wiki/Protactinium" TargetMode="External"/><Relationship Id="rId101" Type="http://schemas.openxmlformats.org/officeDocument/2006/relationships/hyperlink" Target="https://da.wikipedia.org/wiki/Neptunium" TargetMode="External"/><Relationship Id="rId122" Type="http://schemas.openxmlformats.org/officeDocument/2006/relationships/hyperlink" Target="https://da.wikipedia.org/wiki/Flerovium"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da.wikipedia.org/wiki/Klor" TargetMode="External"/><Relationship Id="rId47" Type="http://schemas.openxmlformats.org/officeDocument/2006/relationships/hyperlink" Target="https://da.wikipedia.org/wiki/Strontium" TargetMode="External"/><Relationship Id="rId68" Type="http://schemas.openxmlformats.org/officeDocument/2006/relationships/hyperlink" Target="https://da.wikipedia.org/wiki/Praseodym" TargetMode="External"/><Relationship Id="rId89" Type="http://schemas.openxmlformats.org/officeDocument/2006/relationships/hyperlink" Target="https://da.wikipedia.org/wiki/Thallium" TargetMode="External"/><Relationship Id="rId112" Type="http://schemas.openxmlformats.org/officeDocument/2006/relationships/hyperlink" Target="https://da.wikipedia.org/wiki/Rutherfordium" TargetMode="External"/><Relationship Id="rId13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22CE9027DDE7A41A2E3D4E681CBBA0F" ma:contentTypeVersion="13" ma:contentTypeDescription="Opret et nyt dokument." ma:contentTypeScope="" ma:versionID="d194f7dd9949cfb9c81daf650d37ca84">
  <xsd:schema xmlns:xsd="http://www.w3.org/2001/XMLSchema" xmlns:xs="http://www.w3.org/2001/XMLSchema" xmlns:p="http://schemas.microsoft.com/office/2006/metadata/properties" xmlns:ns2="61b56c5d-edf9-4276-8f72-bdcf6aca8a2a" xmlns:ns3="c163d768-53f2-446d-8a29-a19d8bf733a2" targetNamespace="http://schemas.microsoft.com/office/2006/metadata/properties" ma:root="true" ma:fieldsID="21aaa7118154d411aa045ec446d01986" ns2:_="" ns3:_="">
    <xsd:import namespace="61b56c5d-edf9-4276-8f72-bdcf6aca8a2a"/>
    <xsd:import namespace="c163d768-53f2-446d-8a29-a19d8bf733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6c5d-edf9-4276-8f72-bdcf6aca8a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678fefc3-fc11-49ac-aa36-5396f6768c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3d768-53f2-446d-8a29-a19d8bf733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fa0ebb-8a0a-44a1-9bdb-d6012e903d17}" ma:internalName="TaxCatchAll" ma:showField="CatchAllData" ma:web="c163d768-53f2-446d-8a29-a19d8bf73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63d768-53f2-446d-8a29-a19d8bf733a2" xsi:nil="true"/>
    <lcf76f155ced4ddcb4097134ff3c332f xmlns="61b56c5d-edf9-4276-8f72-bdcf6aca8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EC8CF8-A384-4DD6-BF6B-4FEDF7FBB476}">
  <ds:schemaRefs>
    <ds:schemaRef ds:uri="http://schemas.openxmlformats.org/officeDocument/2006/bibliography"/>
  </ds:schemaRefs>
</ds:datastoreItem>
</file>

<file path=customXml/itemProps2.xml><?xml version="1.0" encoding="utf-8"?>
<ds:datastoreItem xmlns:ds="http://schemas.openxmlformats.org/officeDocument/2006/customXml" ds:itemID="{14883D32-3800-4061-8F82-8F4B62537110}"/>
</file>

<file path=customXml/itemProps3.xml><?xml version="1.0" encoding="utf-8"?>
<ds:datastoreItem xmlns:ds="http://schemas.openxmlformats.org/officeDocument/2006/customXml" ds:itemID="{6E3A3AEE-CEF3-4553-82EF-B4AEA5882D2F}"/>
</file>

<file path=customXml/itemProps4.xml><?xml version="1.0" encoding="utf-8"?>
<ds:datastoreItem xmlns:ds="http://schemas.openxmlformats.org/officeDocument/2006/customXml" ds:itemID="{46E32CD7-C5A8-4AA1-9308-4160D2042886}"/>
</file>

<file path=docProps/app.xml><?xml version="1.0" encoding="utf-8"?>
<Properties xmlns="http://schemas.openxmlformats.org/officeDocument/2006/extended-properties" xmlns:vt="http://schemas.openxmlformats.org/officeDocument/2006/docPropsVTypes">
  <Template>Normal</Template>
  <TotalTime>361</TotalTime>
  <Pages>6</Pages>
  <Words>2870</Words>
  <Characters>17509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Brænder Almstrup</dc:creator>
  <cp:keywords/>
  <dc:description/>
  <cp:lastModifiedBy>Christine Brænder Almstrup</cp:lastModifiedBy>
  <cp:revision>29</cp:revision>
  <dcterms:created xsi:type="dcterms:W3CDTF">2024-11-28T07:37:00Z</dcterms:created>
  <dcterms:modified xsi:type="dcterms:W3CDTF">2024-12-02T10:25:00Z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0x010100F22CE9027DDE7A41A2E3D4E681CBBA0F</vt:lpwstr>
  </property>
</Properties>
</file>