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C4276" w14:textId="1F1FD149" w:rsidR="00812A43" w:rsidRPr="00E63F3F" w:rsidRDefault="00907310" w:rsidP="003A62D1">
      <w:pPr>
        <w:pStyle w:val="Heading1"/>
        <w:tabs>
          <w:tab w:val="left" w:pos="9356"/>
        </w:tabs>
        <w:jc w:val="center"/>
      </w:pPr>
      <w:r>
        <w:rPr>
          <w:noProof/>
        </w:rPr>
        <w:drawing>
          <wp:anchor distT="0" distB="0" distL="114300" distR="114300" simplePos="0" relativeHeight="251661312" behindDoc="0" locked="0" layoutInCell="1" allowOverlap="1" wp14:anchorId="0877D2CB" wp14:editId="7415F9D5">
            <wp:simplePos x="0" y="0"/>
            <wp:positionH relativeFrom="margin">
              <wp:posOffset>5011420</wp:posOffset>
            </wp:positionH>
            <wp:positionV relativeFrom="margin">
              <wp:posOffset>-645160</wp:posOffset>
            </wp:positionV>
            <wp:extent cx="1649730" cy="9461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kemi logo uden rø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9730" cy="946150"/>
                    </a:xfrm>
                    <a:prstGeom prst="rect">
                      <a:avLst/>
                    </a:prstGeom>
                  </pic:spPr>
                </pic:pic>
              </a:graphicData>
            </a:graphic>
            <wp14:sizeRelH relativeFrom="margin">
              <wp14:pctWidth>0</wp14:pctWidth>
            </wp14:sizeRelH>
            <wp14:sizeRelV relativeFrom="margin">
              <wp14:pctHeight>0</wp14:pctHeight>
            </wp14:sizeRelV>
          </wp:anchor>
        </w:drawing>
      </w:r>
      <w:r w:rsidR="00905E06">
        <w:t xml:space="preserve">1.a </w:t>
      </w:r>
      <w:r w:rsidR="00531BE7">
        <w:t>F</w:t>
      </w:r>
      <w:r w:rsidR="00812A43" w:rsidRPr="00E63F3F">
        <w:t>orsøg med elektrolyse</w:t>
      </w:r>
    </w:p>
    <w:p w14:paraId="07EE94EB" w14:textId="77777777" w:rsidR="00E63F3F" w:rsidRPr="00E63F3F" w:rsidRDefault="003A62D1" w:rsidP="003A62D1">
      <w:pPr>
        <w:pStyle w:val="Heading2"/>
        <w:tabs>
          <w:tab w:val="left" w:pos="9356"/>
        </w:tabs>
        <w:ind w:left="426"/>
      </w:pPr>
      <w:r>
        <w:t>Formål</w:t>
      </w:r>
    </w:p>
    <w:p w14:paraId="66D3ABFF" w14:textId="22BB74D2" w:rsidR="00E63F3F" w:rsidRPr="00E63F3F" w:rsidRDefault="00531BE7" w:rsidP="003A62D1">
      <w:pPr>
        <w:widowControl w:val="0"/>
        <w:pBdr>
          <w:top w:val="nil"/>
          <w:left w:val="nil"/>
          <w:bottom w:val="nil"/>
          <w:right w:val="nil"/>
          <w:between w:val="nil"/>
        </w:pBdr>
        <w:tabs>
          <w:tab w:val="left" w:pos="9356"/>
        </w:tabs>
        <w:spacing w:line="240" w:lineRule="auto"/>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Nu skal I selv i gang med elektrolyse, som er helt centralt i Power-to-X-teknologien. </w:t>
      </w:r>
      <w:r w:rsidR="00E63F3F">
        <w:rPr>
          <w:rFonts w:asciiTheme="majorHAnsi" w:eastAsia="Tinos" w:hAnsiTheme="majorHAnsi" w:cstheme="majorHAnsi"/>
          <w:color w:val="000000"/>
          <w:sz w:val="24"/>
          <w:szCs w:val="24"/>
        </w:rPr>
        <w:t xml:space="preserve">I skal </w:t>
      </w:r>
      <w:r w:rsidR="00B30A44">
        <w:rPr>
          <w:rFonts w:asciiTheme="majorHAnsi" w:eastAsia="Tinos" w:hAnsiTheme="majorHAnsi" w:cstheme="majorHAnsi"/>
          <w:color w:val="000000"/>
          <w:sz w:val="24"/>
          <w:szCs w:val="24"/>
        </w:rPr>
        <w:t xml:space="preserve">ved hjælp </w:t>
      </w:r>
      <w:r w:rsidR="00DD21D4">
        <w:rPr>
          <w:rFonts w:asciiTheme="majorHAnsi" w:eastAsia="Tinos" w:hAnsiTheme="majorHAnsi" w:cstheme="majorHAnsi"/>
          <w:color w:val="000000"/>
          <w:sz w:val="24"/>
          <w:szCs w:val="24"/>
        </w:rPr>
        <w:t xml:space="preserve">af </w:t>
      </w:r>
      <w:r w:rsidR="00F65377">
        <w:rPr>
          <w:rFonts w:asciiTheme="majorHAnsi" w:eastAsia="Tinos" w:hAnsiTheme="majorHAnsi" w:cstheme="majorHAnsi"/>
          <w:color w:val="000000"/>
          <w:sz w:val="24"/>
          <w:szCs w:val="24"/>
        </w:rPr>
        <w:t>elektrolyse</w:t>
      </w:r>
      <w:r w:rsidR="00ED46B2">
        <w:rPr>
          <w:rFonts w:asciiTheme="majorHAnsi" w:eastAsia="Tinos" w:hAnsiTheme="majorHAnsi" w:cstheme="majorHAnsi"/>
          <w:color w:val="000000"/>
          <w:sz w:val="24"/>
          <w:szCs w:val="24"/>
        </w:rPr>
        <w:t>,</w:t>
      </w:r>
      <w:r w:rsidR="00F65377">
        <w:rPr>
          <w:rFonts w:asciiTheme="majorHAnsi" w:eastAsia="Tinos" w:hAnsiTheme="majorHAnsi" w:cstheme="majorHAnsi"/>
          <w:color w:val="000000"/>
          <w:sz w:val="24"/>
          <w:szCs w:val="24"/>
        </w:rPr>
        <w:t xml:space="preserve"> spalte</w:t>
      </w:r>
      <w:r w:rsidR="00DB7BEC">
        <w:rPr>
          <w:rFonts w:asciiTheme="majorHAnsi" w:eastAsia="Tinos" w:hAnsiTheme="majorHAnsi" w:cstheme="majorHAnsi"/>
          <w:color w:val="000000"/>
          <w:sz w:val="24"/>
          <w:szCs w:val="24"/>
        </w:rPr>
        <w:t xml:space="preserve"> vand til</w:t>
      </w:r>
      <w:r w:rsidR="00E63F3F" w:rsidRPr="00E63F3F">
        <w:rPr>
          <w:rFonts w:asciiTheme="majorHAnsi" w:eastAsia="Tinos" w:hAnsiTheme="majorHAnsi" w:cstheme="majorHAnsi"/>
          <w:color w:val="000000"/>
          <w:sz w:val="24"/>
          <w:szCs w:val="24"/>
        </w:rPr>
        <w:t xml:space="preserve"> </w:t>
      </w:r>
      <w:r w:rsidR="00F65377">
        <w:rPr>
          <w:rFonts w:asciiTheme="majorHAnsi" w:eastAsia="Tinos" w:hAnsiTheme="majorHAnsi" w:cstheme="majorHAnsi"/>
          <w:color w:val="000000"/>
          <w:sz w:val="24"/>
          <w:szCs w:val="24"/>
        </w:rPr>
        <w:t>gasserne</w:t>
      </w:r>
      <w:r w:rsidR="00CD5985">
        <w:rPr>
          <w:rFonts w:asciiTheme="majorHAnsi" w:eastAsia="Tinos" w:hAnsiTheme="majorHAnsi" w:cstheme="majorHAnsi"/>
          <w:color w:val="000000"/>
          <w:sz w:val="24"/>
          <w:szCs w:val="24"/>
        </w:rPr>
        <w:t>,</w:t>
      </w:r>
      <w:r w:rsidR="00F65377">
        <w:rPr>
          <w:rFonts w:asciiTheme="majorHAnsi" w:eastAsia="Tinos" w:hAnsiTheme="majorHAnsi" w:cstheme="majorHAnsi"/>
          <w:color w:val="000000"/>
          <w:sz w:val="24"/>
          <w:szCs w:val="24"/>
        </w:rPr>
        <w:t xml:space="preserve"> </w:t>
      </w:r>
      <w:r w:rsidR="00E63F3F" w:rsidRPr="00E63F3F">
        <w:rPr>
          <w:rFonts w:asciiTheme="majorHAnsi" w:eastAsia="Tinos" w:hAnsiTheme="majorHAnsi" w:cstheme="majorHAnsi"/>
          <w:color w:val="000000"/>
          <w:sz w:val="24"/>
          <w:szCs w:val="24"/>
        </w:rPr>
        <w:t>dihydrogen og dioxygen, og påvise, at det er netop disse to gasser, der dannes.</w:t>
      </w:r>
      <w:r>
        <w:rPr>
          <w:rFonts w:asciiTheme="majorHAnsi" w:eastAsia="Tinos" w:hAnsiTheme="majorHAnsi" w:cstheme="majorHAnsi"/>
          <w:color w:val="000000"/>
          <w:sz w:val="24"/>
          <w:szCs w:val="24"/>
        </w:rPr>
        <w:t xml:space="preserve"> </w:t>
      </w:r>
    </w:p>
    <w:p w14:paraId="617A516B" w14:textId="77777777" w:rsidR="00F65377" w:rsidRPr="00F65377" w:rsidRDefault="00DB7BEC" w:rsidP="003A62D1">
      <w:pPr>
        <w:pStyle w:val="Heading2"/>
        <w:tabs>
          <w:tab w:val="left" w:pos="9356"/>
        </w:tabs>
        <w:ind w:left="426"/>
      </w:pPr>
      <w:r>
        <w:t>Teori</w:t>
      </w:r>
      <w:r w:rsidR="00E63F3F">
        <w:t xml:space="preserve"> </w:t>
      </w:r>
    </w:p>
    <w:p w14:paraId="2C925269" w14:textId="77777777" w:rsidR="00F65377" w:rsidRDefault="007C5761" w:rsidP="003A62D1">
      <w:pPr>
        <w:widowControl w:val="0"/>
        <w:pBdr>
          <w:top w:val="nil"/>
          <w:left w:val="nil"/>
          <w:bottom w:val="nil"/>
          <w:right w:val="nil"/>
          <w:between w:val="nil"/>
        </w:pBdr>
        <w:tabs>
          <w:tab w:val="left" w:pos="9356"/>
        </w:tabs>
        <w:spacing w:before="209" w:line="243" w:lineRule="auto"/>
        <w:ind w:left="426" w:firstLine="11"/>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Reaktionsskema for el</w:t>
      </w:r>
      <w:r w:rsidR="00F65377">
        <w:rPr>
          <w:rFonts w:asciiTheme="majorHAnsi" w:eastAsia="Tinos" w:hAnsiTheme="majorHAnsi" w:cstheme="majorHAnsi"/>
          <w:color w:val="000000"/>
          <w:sz w:val="24"/>
          <w:szCs w:val="24"/>
        </w:rPr>
        <w:t>ektrolyse af vand</w:t>
      </w:r>
      <w:r>
        <w:rPr>
          <w:rFonts w:asciiTheme="majorHAnsi" w:eastAsia="Tinos" w:hAnsiTheme="majorHAnsi" w:cstheme="majorHAnsi"/>
          <w:color w:val="000000"/>
          <w:sz w:val="24"/>
          <w:szCs w:val="24"/>
        </w:rPr>
        <w:t>,</w:t>
      </w:r>
      <w:r w:rsidR="00F65377">
        <w:rPr>
          <w:rFonts w:asciiTheme="majorHAnsi" w:eastAsia="Tinos" w:hAnsiTheme="majorHAnsi" w:cstheme="majorHAnsi"/>
          <w:color w:val="000000"/>
          <w:sz w:val="24"/>
          <w:szCs w:val="24"/>
        </w:rPr>
        <w:t xml:space="preserve"> kan opskrives således</w:t>
      </w:r>
      <w:r w:rsidR="00DD21D4">
        <w:rPr>
          <w:rFonts w:asciiTheme="majorHAnsi" w:eastAsia="Tinos" w:hAnsiTheme="majorHAnsi" w:cstheme="majorHAnsi"/>
          <w:color w:val="000000"/>
          <w:sz w:val="24"/>
          <w:szCs w:val="24"/>
        </w:rPr>
        <w:t>:</w:t>
      </w:r>
    </w:p>
    <w:p w14:paraId="04704623" w14:textId="0C773F0E" w:rsidR="00F65377" w:rsidRPr="0039473F" w:rsidRDefault="00F65377" w:rsidP="003A62D1">
      <w:pPr>
        <w:widowControl w:val="0"/>
        <w:pBdr>
          <w:top w:val="nil"/>
          <w:left w:val="nil"/>
          <w:bottom w:val="nil"/>
          <w:right w:val="nil"/>
          <w:between w:val="nil"/>
        </w:pBdr>
        <w:tabs>
          <w:tab w:val="left" w:pos="9356"/>
        </w:tabs>
        <w:spacing w:before="178" w:line="240" w:lineRule="auto"/>
        <w:ind w:left="426"/>
        <w:rPr>
          <w:rFonts w:asciiTheme="majorHAnsi" w:eastAsia="Tinos" w:hAnsiTheme="majorHAnsi" w:cstheme="majorHAnsi"/>
          <w:b/>
          <w:sz w:val="24"/>
          <w:szCs w:val="24"/>
        </w:rPr>
      </w:pPr>
      <w:r>
        <w:rPr>
          <w:rFonts w:asciiTheme="majorHAnsi" w:eastAsia="Tinos" w:hAnsiTheme="majorHAnsi" w:cstheme="majorHAnsi"/>
          <w:color w:val="000000"/>
          <w:sz w:val="24"/>
          <w:szCs w:val="24"/>
        </w:rPr>
        <w:t xml:space="preserve">1) </w:t>
      </w:r>
      <w:r w:rsidR="003A62D1">
        <w:rPr>
          <w:rFonts w:asciiTheme="majorHAnsi" w:eastAsia="Tinos" w:hAnsiTheme="majorHAnsi" w:cstheme="majorHAnsi"/>
          <w:color w:val="000000"/>
          <w:sz w:val="24"/>
          <w:szCs w:val="24"/>
        </w:rPr>
        <w:t xml:space="preserve">                                                        </w:t>
      </w:r>
      <w:r w:rsidRPr="00E63F3F">
        <w:rPr>
          <w:rFonts w:asciiTheme="majorHAnsi" w:eastAsia="Tinos" w:hAnsiTheme="majorHAnsi" w:cstheme="majorHAnsi"/>
          <w:color w:val="000000"/>
          <w:sz w:val="24"/>
          <w:szCs w:val="24"/>
        </w:rPr>
        <w:t>2H</w:t>
      </w:r>
      <w:r w:rsidRPr="007C5761">
        <w:rPr>
          <w:rFonts w:asciiTheme="majorHAnsi" w:eastAsia="Tinos" w:hAnsiTheme="majorHAnsi" w:cstheme="majorHAnsi"/>
          <w:color w:val="000000"/>
          <w:sz w:val="24"/>
          <w:szCs w:val="24"/>
          <w:vertAlign w:val="subscript"/>
        </w:rPr>
        <w:t>2</w:t>
      </w:r>
      <w:r w:rsidRPr="007C5761">
        <w:rPr>
          <w:rFonts w:asciiTheme="majorHAnsi" w:eastAsia="Tinos" w:hAnsiTheme="majorHAnsi" w:cstheme="majorHAnsi"/>
          <w:color w:val="000000"/>
          <w:sz w:val="24"/>
          <w:szCs w:val="24"/>
        </w:rPr>
        <w:t>O(</w:t>
      </w:r>
      <w:r w:rsidRPr="007C5761">
        <w:rPr>
          <w:rFonts w:asciiTheme="majorHAnsi" w:eastAsia="Tinos" w:hAnsiTheme="majorHAnsi" w:cstheme="majorHAnsi"/>
          <w:i/>
          <w:color w:val="000000"/>
          <w:sz w:val="24"/>
          <w:szCs w:val="24"/>
        </w:rPr>
        <w:t>l</w:t>
      </w:r>
      <w:r w:rsidRPr="007C5761">
        <w:rPr>
          <w:rFonts w:asciiTheme="majorHAnsi" w:eastAsia="Tinos" w:hAnsiTheme="majorHAnsi" w:cstheme="majorHAnsi"/>
          <w:color w:val="000000"/>
          <w:sz w:val="24"/>
          <w:szCs w:val="24"/>
        </w:rPr>
        <w:t>) →2H</w:t>
      </w:r>
      <w:r w:rsidRPr="007C5761">
        <w:rPr>
          <w:rFonts w:asciiTheme="majorHAnsi" w:eastAsia="Tinos" w:hAnsiTheme="majorHAnsi" w:cstheme="majorHAnsi"/>
          <w:color w:val="000000"/>
          <w:sz w:val="24"/>
          <w:szCs w:val="24"/>
          <w:vertAlign w:val="subscript"/>
        </w:rPr>
        <w:t>2</w:t>
      </w:r>
      <w:r w:rsidR="007C5761">
        <w:rPr>
          <w:rFonts w:asciiTheme="majorHAnsi" w:eastAsia="Tinos" w:hAnsiTheme="majorHAnsi" w:cstheme="majorHAnsi"/>
          <w:color w:val="000000"/>
          <w:sz w:val="24"/>
          <w:szCs w:val="24"/>
          <w:vertAlign w:val="subscript"/>
        </w:rPr>
        <w:t xml:space="preserve"> </w:t>
      </w:r>
      <w:r w:rsidRPr="00E63F3F">
        <w:rPr>
          <w:rFonts w:asciiTheme="majorHAnsi" w:eastAsia="Tinos" w:hAnsiTheme="majorHAnsi" w:cstheme="majorHAnsi"/>
          <w:color w:val="000000"/>
          <w:sz w:val="24"/>
          <w:szCs w:val="24"/>
        </w:rPr>
        <w:t>(</w:t>
      </w:r>
      <w:r w:rsidRPr="007C5761">
        <w:rPr>
          <w:rFonts w:asciiTheme="majorHAnsi" w:eastAsia="Tinos" w:hAnsiTheme="majorHAnsi" w:cstheme="majorHAnsi"/>
          <w:i/>
          <w:color w:val="000000"/>
          <w:sz w:val="24"/>
          <w:szCs w:val="24"/>
        </w:rPr>
        <w:t>g</w:t>
      </w:r>
      <w:r w:rsidRPr="00E63F3F">
        <w:rPr>
          <w:rFonts w:asciiTheme="majorHAnsi" w:eastAsia="Tinos" w:hAnsiTheme="majorHAnsi" w:cstheme="majorHAnsi"/>
          <w:color w:val="000000"/>
          <w:sz w:val="24"/>
          <w:szCs w:val="24"/>
        </w:rPr>
        <w:t>)</w:t>
      </w:r>
      <w:r w:rsidR="007C5761">
        <w:rPr>
          <w:rFonts w:asciiTheme="majorHAnsi" w:eastAsia="Tinos" w:hAnsiTheme="majorHAnsi" w:cstheme="majorHAnsi"/>
          <w:color w:val="000000"/>
          <w:sz w:val="24"/>
          <w:szCs w:val="24"/>
        </w:rPr>
        <w:t xml:space="preserve"> </w:t>
      </w:r>
      <w:r w:rsidRPr="00E63F3F">
        <w:rPr>
          <w:rFonts w:asciiTheme="majorHAnsi" w:eastAsia="Tinos" w:hAnsiTheme="majorHAnsi" w:cstheme="majorHAnsi"/>
          <w:color w:val="000000"/>
          <w:sz w:val="24"/>
          <w:szCs w:val="24"/>
        </w:rPr>
        <w:t>+</w:t>
      </w:r>
      <w:r w:rsidR="007C5761">
        <w:rPr>
          <w:rFonts w:asciiTheme="majorHAnsi" w:eastAsia="Tinos" w:hAnsiTheme="majorHAnsi" w:cstheme="majorHAnsi"/>
          <w:color w:val="000000"/>
          <w:sz w:val="24"/>
          <w:szCs w:val="24"/>
        </w:rPr>
        <w:t xml:space="preserve"> </w:t>
      </w:r>
      <w:r w:rsidRPr="00E63F3F">
        <w:rPr>
          <w:rFonts w:asciiTheme="majorHAnsi" w:eastAsia="Tinos" w:hAnsiTheme="majorHAnsi" w:cstheme="majorHAnsi"/>
          <w:color w:val="000000"/>
          <w:sz w:val="24"/>
          <w:szCs w:val="24"/>
        </w:rPr>
        <w:t>O</w:t>
      </w:r>
      <w:r w:rsidRPr="007C5761">
        <w:rPr>
          <w:rFonts w:asciiTheme="majorHAnsi" w:eastAsia="Tinos" w:hAnsiTheme="majorHAnsi" w:cstheme="majorHAnsi"/>
          <w:color w:val="000000"/>
          <w:sz w:val="24"/>
          <w:szCs w:val="24"/>
          <w:vertAlign w:val="subscript"/>
        </w:rPr>
        <w:t>2</w:t>
      </w:r>
      <w:r w:rsidRPr="00E63F3F">
        <w:rPr>
          <w:rFonts w:asciiTheme="majorHAnsi" w:eastAsia="Tinos" w:hAnsiTheme="majorHAnsi" w:cstheme="majorHAnsi"/>
          <w:color w:val="000000"/>
          <w:sz w:val="24"/>
          <w:szCs w:val="24"/>
        </w:rPr>
        <w:t>(</w:t>
      </w:r>
      <w:r w:rsidRPr="007C5761">
        <w:rPr>
          <w:rFonts w:asciiTheme="majorHAnsi" w:eastAsia="Tinos" w:hAnsiTheme="majorHAnsi" w:cstheme="majorHAnsi"/>
          <w:i/>
          <w:color w:val="000000"/>
          <w:sz w:val="24"/>
          <w:szCs w:val="24"/>
        </w:rPr>
        <w:t>g</w:t>
      </w:r>
      <w:r w:rsidRPr="00E63F3F">
        <w:rPr>
          <w:rFonts w:asciiTheme="majorHAnsi" w:eastAsia="Tinos" w:hAnsiTheme="majorHAnsi" w:cstheme="majorHAnsi"/>
          <w:color w:val="000000"/>
          <w:sz w:val="24"/>
          <w:szCs w:val="24"/>
        </w:rPr>
        <w:t xml:space="preserve">) </w:t>
      </w:r>
    </w:p>
    <w:p w14:paraId="623F64D6" w14:textId="46467EBF" w:rsidR="009C0D79" w:rsidRDefault="00531BE7" w:rsidP="003A62D1">
      <w:pPr>
        <w:widowControl w:val="0"/>
        <w:pBdr>
          <w:top w:val="nil"/>
          <w:left w:val="nil"/>
          <w:bottom w:val="nil"/>
          <w:right w:val="nil"/>
          <w:between w:val="nil"/>
        </w:pBdr>
        <w:tabs>
          <w:tab w:val="left" w:pos="9356"/>
        </w:tabs>
        <w:spacing w:before="209" w:line="243" w:lineRule="auto"/>
        <w:ind w:left="426" w:firstLine="11"/>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Det</w:t>
      </w:r>
      <w:r w:rsidR="00BE606D">
        <w:rPr>
          <w:rFonts w:asciiTheme="majorHAnsi" w:eastAsia="Tinos" w:hAnsiTheme="majorHAnsi" w:cstheme="majorHAnsi"/>
          <w:color w:val="000000"/>
          <w:sz w:val="24"/>
          <w:szCs w:val="24"/>
        </w:rPr>
        <w:t>te</w:t>
      </w:r>
      <w:r>
        <w:rPr>
          <w:rFonts w:asciiTheme="majorHAnsi" w:eastAsia="Tinos" w:hAnsiTheme="majorHAnsi" w:cstheme="majorHAnsi"/>
          <w:color w:val="000000"/>
          <w:sz w:val="24"/>
          <w:szCs w:val="24"/>
        </w:rPr>
        <w:t xml:space="preserve"> reaktionsskema er præsenteret tidligere i temaet. </w:t>
      </w:r>
      <w:r w:rsidR="00077517" w:rsidRPr="00E63F3F">
        <w:rPr>
          <w:rFonts w:asciiTheme="majorHAnsi" w:eastAsia="Tinos" w:hAnsiTheme="majorHAnsi" w:cstheme="majorHAnsi"/>
          <w:color w:val="000000"/>
          <w:sz w:val="24"/>
          <w:szCs w:val="24"/>
        </w:rPr>
        <w:t xml:space="preserve">Til </w:t>
      </w:r>
      <w:r>
        <w:rPr>
          <w:rFonts w:asciiTheme="majorHAnsi" w:eastAsia="Tinos" w:hAnsiTheme="majorHAnsi" w:cstheme="majorHAnsi"/>
          <w:color w:val="000000"/>
          <w:sz w:val="24"/>
          <w:szCs w:val="24"/>
        </w:rPr>
        <w:t>gymnasie</w:t>
      </w:r>
      <w:r w:rsidR="00907310">
        <w:rPr>
          <w:rFonts w:asciiTheme="majorHAnsi" w:eastAsia="Tinos" w:hAnsiTheme="majorHAnsi" w:cstheme="majorHAnsi"/>
          <w:color w:val="000000"/>
          <w:sz w:val="24"/>
          <w:szCs w:val="24"/>
        </w:rPr>
        <w:t xml:space="preserve">forsøget </w:t>
      </w:r>
      <w:r w:rsidR="00B30A44">
        <w:rPr>
          <w:rFonts w:asciiTheme="majorHAnsi" w:eastAsia="Tinos" w:hAnsiTheme="majorHAnsi" w:cstheme="majorHAnsi"/>
          <w:color w:val="000000"/>
          <w:sz w:val="24"/>
          <w:szCs w:val="24"/>
        </w:rPr>
        <w:t xml:space="preserve">anvendes </w:t>
      </w:r>
      <w:r w:rsidR="00077517" w:rsidRPr="00E63F3F">
        <w:rPr>
          <w:rFonts w:asciiTheme="majorHAnsi" w:eastAsia="Tinos" w:hAnsiTheme="majorHAnsi" w:cstheme="majorHAnsi"/>
          <w:color w:val="000000"/>
          <w:sz w:val="24"/>
          <w:szCs w:val="24"/>
        </w:rPr>
        <w:t>et elektrolysekar</w:t>
      </w:r>
      <w:r w:rsidR="00BE606D">
        <w:rPr>
          <w:rFonts w:asciiTheme="majorHAnsi" w:eastAsia="Tinos" w:hAnsiTheme="majorHAnsi" w:cstheme="majorHAnsi"/>
          <w:color w:val="000000"/>
          <w:sz w:val="24"/>
          <w:szCs w:val="24"/>
        </w:rPr>
        <w:t xml:space="preserve"> vist på figur 1</w:t>
      </w:r>
      <w:r w:rsidR="00CB4446">
        <w:rPr>
          <w:rFonts w:asciiTheme="majorHAnsi" w:eastAsia="Tinos" w:hAnsiTheme="majorHAnsi" w:cstheme="majorHAnsi"/>
          <w:color w:val="000000"/>
          <w:sz w:val="24"/>
          <w:szCs w:val="24"/>
        </w:rPr>
        <w:t xml:space="preserve">. </w:t>
      </w:r>
      <w:r w:rsidR="00077517" w:rsidRPr="00E63F3F">
        <w:rPr>
          <w:rFonts w:asciiTheme="majorHAnsi" w:eastAsia="Tinos" w:hAnsiTheme="majorHAnsi" w:cstheme="majorHAnsi"/>
          <w:color w:val="000000"/>
          <w:sz w:val="24"/>
          <w:szCs w:val="24"/>
        </w:rPr>
        <w:t>Det er et lill</w:t>
      </w:r>
      <w:r w:rsidR="00E63F3F">
        <w:rPr>
          <w:rFonts w:asciiTheme="majorHAnsi" w:eastAsia="Tinos" w:hAnsiTheme="majorHAnsi" w:cstheme="majorHAnsi"/>
          <w:color w:val="000000"/>
          <w:sz w:val="24"/>
          <w:szCs w:val="24"/>
        </w:rPr>
        <w:t>e kar med to</w:t>
      </w:r>
      <w:r w:rsidR="00B30A44">
        <w:rPr>
          <w:rFonts w:asciiTheme="majorHAnsi" w:eastAsia="Tinos" w:hAnsiTheme="majorHAnsi" w:cstheme="majorHAnsi"/>
          <w:color w:val="000000"/>
          <w:sz w:val="24"/>
          <w:szCs w:val="24"/>
        </w:rPr>
        <w:t xml:space="preserve"> p</w:t>
      </w:r>
      <w:r w:rsidR="00E63F3F">
        <w:rPr>
          <w:rFonts w:asciiTheme="majorHAnsi" w:eastAsia="Tinos" w:hAnsiTheme="majorHAnsi" w:cstheme="majorHAnsi"/>
          <w:color w:val="000000"/>
          <w:sz w:val="24"/>
          <w:szCs w:val="24"/>
        </w:rPr>
        <w:t>latinelektroder i</w:t>
      </w:r>
      <w:r w:rsidR="00077517" w:rsidRPr="00E63F3F">
        <w:rPr>
          <w:rFonts w:asciiTheme="majorHAnsi" w:eastAsia="Tinos" w:hAnsiTheme="majorHAnsi" w:cstheme="majorHAnsi"/>
          <w:color w:val="000000"/>
          <w:sz w:val="24"/>
          <w:szCs w:val="24"/>
        </w:rPr>
        <w:t xml:space="preserve"> bunden. De to elektroder forbindes med en strømforsy</w:t>
      </w:r>
      <w:r w:rsidR="00DD21D4">
        <w:rPr>
          <w:rFonts w:asciiTheme="majorHAnsi" w:eastAsia="Tinos" w:hAnsiTheme="majorHAnsi" w:cstheme="majorHAnsi"/>
          <w:color w:val="000000"/>
          <w:sz w:val="24"/>
          <w:szCs w:val="24"/>
        </w:rPr>
        <w:t xml:space="preserve">ning, der kan levere op til 10 </w:t>
      </w:r>
      <w:r w:rsidR="00BD116A">
        <w:rPr>
          <w:rFonts w:asciiTheme="majorHAnsi" w:eastAsia="Tinos" w:hAnsiTheme="majorHAnsi" w:cstheme="majorHAnsi"/>
          <w:color w:val="000000"/>
          <w:sz w:val="24"/>
          <w:szCs w:val="24"/>
        </w:rPr>
        <w:t xml:space="preserve">V </w:t>
      </w:r>
      <w:r w:rsidR="00077517" w:rsidRPr="00E63F3F">
        <w:rPr>
          <w:rFonts w:asciiTheme="majorHAnsi" w:eastAsia="Tinos" w:hAnsiTheme="majorHAnsi" w:cstheme="majorHAnsi"/>
          <w:color w:val="000000"/>
          <w:sz w:val="24"/>
          <w:szCs w:val="24"/>
        </w:rPr>
        <w:t xml:space="preserve">jævnspænding. I elektrolysekarret </w:t>
      </w:r>
      <w:r w:rsidR="00561AD5">
        <w:rPr>
          <w:rFonts w:asciiTheme="majorHAnsi" w:eastAsia="Tinos" w:hAnsiTheme="majorHAnsi" w:cstheme="majorHAnsi"/>
          <w:color w:val="000000"/>
          <w:sz w:val="24"/>
          <w:szCs w:val="24"/>
        </w:rPr>
        <w:t xml:space="preserve">har vi </w:t>
      </w:r>
      <w:r w:rsidR="00561AD5" w:rsidRPr="00561AD5">
        <w:rPr>
          <w:rFonts w:asciiTheme="majorHAnsi" w:eastAsia="Tinos" w:hAnsiTheme="majorHAnsi" w:cstheme="majorHAnsi"/>
          <w:color w:val="000000"/>
          <w:sz w:val="24"/>
          <w:szCs w:val="24"/>
          <w:u w:val="single"/>
        </w:rPr>
        <w:t>elektrolytten</w:t>
      </w:r>
      <w:r w:rsidR="00BA18A1" w:rsidRPr="00E26A01">
        <w:rPr>
          <w:rFonts w:asciiTheme="majorHAnsi" w:eastAsia="Tinos" w:hAnsiTheme="majorHAnsi" w:cstheme="majorHAnsi"/>
          <w:color w:val="000000"/>
          <w:sz w:val="24"/>
          <w:szCs w:val="24"/>
          <w:u w:val="single"/>
        </w:rPr>
        <w:t xml:space="preserve">, </w:t>
      </w:r>
      <w:r w:rsidR="00BA18A1" w:rsidRPr="00351EEB">
        <w:rPr>
          <w:rFonts w:asciiTheme="majorHAnsi" w:eastAsia="Tinos" w:hAnsiTheme="majorHAnsi" w:cstheme="majorHAnsi"/>
          <w:color w:val="000000"/>
          <w:sz w:val="24"/>
          <w:szCs w:val="24"/>
        </w:rPr>
        <w:t>der er</w:t>
      </w:r>
      <w:r w:rsidR="00561AD5">
        <w:rPr>
          <w:rFonts w:asciiTheme="majorHAnsi" w:eastAsia="Tinos" w:hAnsiTheme="majorHAnsi" w:cstheme="majorHAnsi"/>
          <w:color w:val="000000"/>
          <w:sz w:val="24"/>
          <w:szCs w:val="24"/>
        </w:rPr>
        <w:t xml:space="preserve"> </w:t>
      </w:r>
      <w:r w:rsidR="00077517" w:rsidRPr="00E63F3F">
        <w:rPr>
          <w:rFonts w:asciiTheme="majorHAnsi" w:eastAsia="Tinos" w:hAnsiTheme="majorHAnsi" w:cstheme="majorHAnsi"/>
          <w:color w:val="000000"/>
          <w:sz w:val="24"/>
          <w:szCs w:val="24"/>
        </w:rPr>
        <w:t>fortyndet svovlsyre (</w:t>
      </w:r>
      <w:r w:rsidR="0039473F">
        <w:rPr>
          <w:rFonts w:asciiTheme="majorHAnsi" w:eastAsia="Tinos" w:hAnsiTheme="majorHAnsi" w:cstheme="majorHAnsi"/>
          <w:color w:val="000000"/>
          <w:sz w:val="24"/>
          <w:szCs w:val="24"/>
        </w:rPr>
        <w:t xml:space="preserve">0,1 M </w:t>
      </w:r>
      <w:r w:rsidR="00077517" w:rsidRPr="00E63F3F">
        <w:rPr>
          <w:rFonts w:asciiTheme="majorHAnsi" w:eastAsia="Tinos" w:hAnsiTheme="majorHAnsi" w:cstheme="majorHAnsi"/>
          <w:color w:val="000000"/>
          <w:sz w:val="24"/>
          <w:szCs w:val="24"/>
        </w:rPr>
        <w:t>H</w:t>
      </w:r>
      <w:r w:rsidR="00077517" w:rsidRPr="00E63F3F">
        <w:rPr>
          <w:rFonts w:asciiTheme="majorHAnsi" w:eastAsia="Tinos" w:hAnsiTheme="majorHAnsi" w:cstheme="majorHAnsi"/>
          <w:color w:val="000000"/>
          <w:sz w:val="24"/>
          <w:szCs w:val="24"/>
          <w:vertAlign w:val="subscript"/>
        </w:rPr>
        <w:t>2</w:t>
      </w:r>
      <w:r w:rsidR="00077517" w:rsidRPr="00E63F3F">
        <w:rPr>
          <w:rFonts w:asciiTheme="majorHAnsi" w:eastAsia="Tinos" w:hAnsiTheme="majorHAnsi" w:cstheme="majorHAnsi"/>
          <w:color w:val="000000"/>
          <w:sz w:val="24"/>
          <w:szCs w:val="24"/>
        </w:rPr>
        <w:t>SO</w:t>
      </w:r>
      <w:r w:rsidR="00077517" w:rsidRPr="00E63F3F">
        <w:rPr>
          <w:rFonts w:asciiTheme="majorHAnsi" w:eastAsia="Tinos" w:hAnsiTheme="majorHAnsi" w:cstheme="majorHAnsi"/>
          <w:color w:val="000000"/>
          <w:sz w:val="24"/>
          <w:szCs w:val="24"/>
          <w:vertAlign w:val="subscript"/>
        </w:rPr>
        <w:t>4</w:t>
      </w:r>
      <w:r w:rsidR="00077517" w:rsidRPr="00E63F3F">
        <w:rPr>
          <w:rFonts w:asciiTheme="majorHAnsi" w:eastAsia="Tinos" w:hAnsiTheme="majorHAnsi" w:cstheme="majorHAnsi"/>
          <w:color w:val="000000"/>
          <w:sz w:val="24"/>
          <w:szCs w:val="24"/>
        </w:rPr>
        <w:t xml:space="preserve">). </w:t>
      </w:r>
    </w:p>
    <w:p w14:paraId="39A6B621" w14:textId="77777777" w:rsidR="00351EEB" w:rsidRPr="00E63F3F" w:rsidRDefault="00351EEB" w:rsidP="003A62D1">
      <w:pPr>
        <w:widowControl w:val="0"/>
        <w:pBdr>
          <w:top w:val="nil"/>
          <w:left w:val="nil"/>
          <w:bottom w:val="nil"/>
          <w:right w:val="nil"/>
          <w:between w:val="nil"/>
        </w:pBdr>
        <w:tabs>
          <w:tab w:val="left" w:pos="9356"/>
        </w:tabs>
        <w:spacing w:before="209" w:line="243" w:lineRule="auto"/>
        <w:ind w:left="426" w:firstLine="11"/>
        <w:rPr>
          <w:rFonts w:asciiTheme="majorHAnsi" w:eastAsia="Tinos" w:hAnsiTheme="majorHAnsi" w:cstheme="majorHAnsi"/>
          <w:color w:val="000000"/>
          <w:sz w:val="24"/>
          <w:szCs w:val="24"/>
        </w:rPr>
      </w:pPr>
    </w:p>
    <w:p w14:paraId="350C4175" w14:textId="3F5FFDD3" w:rsidR="009C0D79" w:rsidRDefault="00E26A01" w:rsidP="003A62D1">
      <w:pPr>
        <w:widowControl w:val="0"/>
        <w:pBdr>
          <w:top w:val="nil"/>
          <w:left w:val="nil"/>
          <w:bottom w:val="nil"/>
          <w:right w:val="nil"/>
          <w:between w:val="nil"/>
        </w:pBdr>
        <w:tabs>
          <w:tab w:val="left" w:pos="9356"/>
        </w:tabs>
        <w:spacing w:before="190" w:line="206" w:lineRule="auto"/>
        <w:ind w:left="426" w:hanging="3"/>
        <w:rPr>
          <w:rFonts w:asciiTheme="majorHAnsi" w:eastAsia="Tinos" w:hAnsiTheme="majorHAnsi" w:cstheme="majorHAnsi"/>
          <w:color w:val="000000"/>
          <w:sz w:val="24"/>
          <w:szCs w:val="24"/>
        </w:rPr>
      </w:pPr>
      <w:r>
        <w:rPr>
          <w:noProof/>
        </w:rPr>
        <w:drawing>
          <wp:inline distT="0" distB="0" distL="0" distR="0" wp14:anchorId="5408104C" wp14:editId="78BC3F3E">
            <wp:extent cx="5054022" cy="224352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 1 forsøg 1a Elektrolyse med elektrlysekar.png"/>
                    <pic:cNvPicPr/>
                  </pic:nvPicPr>
                  <pic:blipFill>
                    <a:blip r:embed="rId9">
                      <a:extLst>
                        <a:ext uri="{28A0092B-C50C-407E-A947-70E740481C1C}">
                          <a14:useLocalDpi xmlns:a14="http://schemas.microsoft.com/office/drawing/2010/main" val="0"/>
                        </a:ext>
                      </a:extLst>
                    </a:blip>
                    <a:stretch>
                      <a:fillRect/>
                    </a:stretch>
                  </pic:blipFill>
                  <pic:spPr>
                    <a:xfrm>
                      <a:off x="0" y="0"/>
                      <a:ext cx="5054022" cy="2243522"/>
                    </a:xfrm>
                    <a:prstGeom prst="rect">
                      <a:avLst/>
                    </a:prstGeom>
                  </pic:spPr>
                </pic:pic>
              </a:graphicData>
            </a:graphic>
          </wp:inline>
        </w:drawing>
      </w:r>
      <w:r w:rsidR="00E63F3F">
        <w:rPr>
          <w:noProof/>
        </w:rPr>
        <mc:AlternateContent>
          <mc:Choice Requires="wps">
            <w:drawing>
              <wp:inline distT="0" distB="0" distL="0" distR="0" wp14:anchorId="53809888" wp14:editId="2E930175">
                <wp:extent cx="307340" cy="307340"/>
                <wp:effectExtent l="0" t="0" r="0" b="0"/>
                <wp:docPr id="4" name="Rectangle 4" descr="Elektrolysekar  (453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EBE35" id="Rectangle 4" o:spid="_x0000_s1026" alt="Elektrolysekar  (453000)"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TussBM0CAADYBQAADgAAAAAAAAAAAAAAAAAuAgAAZHJzL2Uyb0RvYy54bWxQSwEC&#10;LQAUAAYACAAAACEA68bApNkAAAADAQAADwAAAAAAAAAAAAAAAAAnBQAAZHJzL2Rvd25yZXYueG1s&#10;UEsFBgAAAAAEAAQA8wAAAC0GAAAAAA==&#10;" filled="f" stroked="f">
                <o:lock v:ext="edit" aspectratio="t"/>
                <w10:anchorlock/>
              </v:rect>
            </w:pict>
          </mc:Fallback>
        </mc:AlternateContent>
      </w:r>
    </w:p>
    <w:p w14:paraId="45085FE9" w14:textId="010AE426" w:rsidR="00E26A01" w:rsidRPr="00E63F3F" w:rsidRDefault="00E26A01" w:rsidP="003A62D1">
      <w:pPr>
        <w:widowControl w:val="0"/>
        <w:pBdr>
          <w:top w:val="nil"/>
          <w:left w:val="nil"/>
          <w:bottom w:val="nil"/>
          <w:right w:val="nil"/>
          <w:between w:val="nil"/>
        </w:pBdr>
        <w:tabs>
          <w:tab w:val="left" w:pos="9356"/>
        </w:tabs>
        <w:spacing w:before="190" w:line="206" w:lineRule="auto"/>
        <w:ind w:left="426" w:hanging="3"/>
        <w:rPr>
          <w:rFonts w:asciiTheme="majorHAnsi" w:eastAsia="Tinos" w:hAnsiTheme="majorHAnsi" w:cstheme="majorHAnsi"/>
          <w:color w:val="000000"/>
          <w:sz w:val="24"/>
          <w:szCs w:val="24"/>
        </w:rPr>
      </w:pPr>
      <w:r w:rsidRPr="00BE606D">
        <w:rPr>
          <w:rFonts w:asciiTheme="majorHAnsi" w:eastAsia="Tinos" w:hAnsiTheme="majorHAnsi" w:cstheme="majorHAnsi"/>
          <w:noProof/>
          <w:color w:val="000000"/>
          <w:sz w:val="24"/>
          <w:szCs w:val="24"/>
        </w:rPr>
        <mc:AlternateContent>
          <mc:Choice Requires="wps">
            <w:drawing>
              <wp:anchor distT="45720" distB="45720" distL="114300" distR="114300" simplePos="0" relativeHeight="251660288" behindDoc="0" locked="0" layoutInCell="1" allowOverlap="1" wp14:anchorId="50D475A0" wp14:editId="1FDBEB57">
                <wp:simplePos x="0" y="0"/>
                <wp:positionH relativeFrom="column">
                  <wp:posOffset>740410</wp:posOffset>
                </wp:positionH>
                <wp:positionV relativeFrom="paragraph">
                  <wp:posOffset>46355</wp:posOffset>
                </wp:positionV>
                <wp:extent cx="4579620" cy="6959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695960"/>
                        </a:xfrm>
                        <a:prstGeom prst="rect">
                          <a:avLst/>
                        </a:prstGeom>
                        <a:solidFill>
                          <a:srgbClr val="FFFFFF"/>
                        </a:solidFill>
                        <a:ln w="9525">
                          <a:noFill/>
                          <a:miter lim="800000"/>
                          <a:headEnd/>
                          <a:tailEnd/>
                        </a:ln>
                      </wps:spPr>
                      <wps:txbx>
                        <w:txbxContent>
                          <w:p w14:paraId="17421467" w14:textId="0B70AC2B" w:rsidR="00BE606D" w:rsidRPr="00BE606D" w:rsidRDefault="00BE606D" w:rsidP="00907310">
                            <w:pPr>
                              <w:widowControl w:val="0"/>
                              <w:pBdr>
                                <w:top w:val="nil"/>
                                <w:left w:val="nil"/>
                                <w:bottom w:val="nil"/>
                                <w:right w:val="nil"/>
                                <w:between w:val="nil"/>
                              </w:pBdr>
                              <w:spacing w:before="190" w:line="206" w:lineRule="auto"/>
                              <w:ind w:right="-6"/>
                              <w:rPr>
                                <w:rFonts w:asciiTheme="majorHAnsi" w:eastAsia="Tinos" w:hAnsiTheme="majorHAnsi" w:cstheme="majorHAnsi"/>
                                <w:szCs w:val="24"/>
                              </w:rPr>
                            </w:pPr>
                            <w:r w:rsidRPr="00BE606D">
                              <w:rPr>
                                <w:rFonts w:asciiTheme="majorHAnsi" w:eastAsia="Tinos" w:hAnsiTheme="majorHAnsi" w:cstheme="majorHAnsi"/>
                                <w:color w:val="000000"/>
                                <w:szCs w:val="24"/>
                              </w:rPr>
                              <w:t>Figur 1. Forsøgsopstilling med elektrolysekar</w:t>
                            </w:r>
                            <w:r w:rsidR="00236285">
                              <w:rPr>
                                <w:rFonts w:asciiTheme="majorHAnsi" w:eastAsia="Tinos" w:hAnsiTheme="majorHAnsi" w:cstheme="majorHAnsi"/>
                                <w:color w:val="000000"/>
                                <w:szCs w:val="24"/>
                              </w:rPr>
                              <w:t>.</w:t>
                            </w:r>
                            <w:r w:rsidRPr="00BE606D">
                              <w:rPr>
                                <w:rFonts w:asciiTheme="majorHAnsi" w:eastAsia="Tinos" w:hAnsiTheme="majorHAnsi" w:cstheme="majorHAnsi"/>
                                <w:color w:val="000000"/>
                                <w:szCs w:val="24"/>
                              </w:rPr>
                              <w:t xml:space="preserve">  </w:t>
                            </w:r>
                            <w:r w:rsidR="00E26A01">
                              <w:rPr>
                                <w:rFonts w:asciiTheme="majorHAnsi" w:eastAsia="Tinos" w:hAnsiTheme="majorHAnsi" w:cstheme="majorHAnsi"/>
                                <w:color w:val="000000"/>
                                <w:szCs w:val="24"/>
                              </w:rPr>
                              <w:t>Som pilen markerer, har d</w:t>
                            </w:r>
                            <w:r w:rsidR="00236285">
                              <w:rPr>
                                <w:rFonts w:asciiTheme="majorHAnsi" w:eastAsia="Tinos" w:hAnsiTheme="majorHAnsi" w:cstheme="majorHAnsi"/>
                                <w:color w:val="000000"/>
                                <w:szCs w:val="24"/>
                              </w:rPr>
                              <w:t>et</w:t>
                            </w:r>
                            <w:r w:rsidR="00A07E52">
                              <w:rPr>
                                <w:rFonts w:asciiTheme="majorHAnsi" w:eastAsia="Tinos" w:hAnsiTheme="majorHAnsi" w:cstheme="majorHAnsi"/>
                                <w:color w:val="000000"/>
                                <w:szCs w:val="24"/>
                              </w:rPr>
                              <w:t xml:space="preserve">te elektrolysekar en lille </w:t>
                            </w:r>
                            <w:r w:rsidR="00236285">
                              <w:rPr>
                                <w:rFonts w:asciiTheme="majorHAnsi" w:eastAsia="Tinos" w:hAnsiTheme="majorHAnsi" w:cstheme="majorHAnsi"/>
                                <w:color w:val="000000"/>
                                <w:szCs w:val="24"/>
                              </w:rPr>
                              <w:t xml:space="preserve">plastpind over elektrolysekarret, </w:t>
                            </w:r>
                            <w:r w:rsidR="00F634A2">
                              <w:rPr>
                                <w:rFonts w:asciiTheme="majorHAnsi" w:eastAsia="Tinos" w:hAnsiTheme="majorHAnsi" w:cstheme="majorHAnsi"/>
                                <w:color w:val="000000"/>
                                <w:szCs w:val="24"/>
                              </w:rPr>
                              <w:t xml:space="preserve">der </w:t>
                            </w:r>
                            <w:r w:rsidR="00236285">
                              <w:rPr>
                                <w:rFonts w:asciiTheme="majorHAnsi" w:eastAsia="Tinos" w:hAnsiTheme="majorHAnsi" w:cstheme="majorHAnsi"/>
                                <w:color w:val="000000"/>
                                <w:szCs w:val="24"/>
                              </w:rPr>
                              <w:t xml:space="preserve">fastholder reagensglassene over elektroden. </w:t>
                            </w:r>
                            <w:r w:rsidR="00E26A01">
                              <w:rPr>
                                <w:rFonts w:asciiTheme="majorHAnsi" w:eastAsia="Tinos" w:hAnsiTheme="majorHAnsi" w:cstheme="majorHAnsi"/>
                                <w:color w:val="000000"/>
                                <w:szCs w:val="24"/>
                              </w:rPr>
                              <w:t>Det er ikke alle kar, der</w:t>
                            </w:r>
                            <w:r w:rsidR="00236285">
                              <w:rPr>
                                <w:rFonts w:asciiTheme="majorHAnsi" w:eastAsia="Tinos" w:hAnsiTheme="majorHAnsi" w:cstheme="majorHAnsi"/>
                                <w:color w:val="000000"/>
                                <w:szCs w:val="24"/>
                              </w:rPr>
                              <w:t xml:space="preserve"> </w:t>
                            </w:r>
                            <w:r w:rsidR="00B752BE">
                              <w:rPr>
                                <w:rFonts w:asciiTheme="majorHAnsi" w:eastAsia="Tinos" w:hAnsiTheme="majorHAnsi" w:cstheme="majorHAnsi"/>
                                <w:color w:val="000000"/>
                                <w:szCs w:val="24"/>
                              </w:rPr>
                              <w:t xml:space="preserve">har </w:t>
                            </w:r>
                            <w:r w:rsidR="00E26A01">
                              <w:rPr>
                                <w:rFonts w:asciiTheme="majorHAnsi" w:eastAsia="Tinos" w:hAnsiTheme="majorHAnsi" w:cstheme="majorHAnsi"/>
                                <w:color w:val="000000"/>
                                <w:szCs w:val="24"/>
                              </w:rPr>
                              <w:t>dette.</w:t>
                            </w:r>
                          </w:p>
                          <w:p w14:paraId="5D1560C0" w14:textId="77777777" w:rsidR="00BE606D" w:rsidRPr="00236285" w:rsidRDefault="00BE6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475A0" id="_x0000_t202" coordsize="21600,21600" o:spt="202" path="m,l,21600r21600,l21600,xe">
                <v:stroke joinstyle="miter"/>
                <v:path gradientshapeok="t" o:connecttype="rect"/>
              </v:shapetype>
              <v:shape id="Text Box 2" o:spid="_x0000_s1026" type="#_x0000_t202" style="position:absolute;left:0;text-align:left;margin-left:58.3pt;margin-top:3.65pt;width:360.6pt;height:5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" stroked="f">
                <v:textbox>
                  <w:txbxContent>
                    <w:p w14:paraId="17421467" w14:textId="0B70AC2B" w:rsidR="00BE606D" w:rsidRPr="00BE606D" w:rsidRDefault="00BE606D" w:rsidP="00907310">
                      <w:pPr>
                        <w:widowControl w:val="0"/>
                        <w:pBdr>
                          <w:top w:val="nil"/>
                          <w:left w:val="nil"/>
                          <w:bottom w:val="nil"/>
                          <w:right w:val="nil"/>
                          <w:between w:val="nil"/>
                        </w:pBdr>
                        <w:spacing w:before="190" w:line="206" w:lineRule="auto"/>
                        <w:ind w:right="-6"/>
                        <w:rPr>
                          <w:rFonts w:asciiTheme="majorHAnsi" w:eastAsia="Tinos" w:hAnsiTheme="majorHAnsi" w:cstheme="majorHAnsi"/>
                          <w:szCs w:val="24"/>
                        </w:rPr>
                      </w:pPr>
                      <w:r w:rsidRPr="00BE606D">
                        <w:rPr>
                          <w:rFonts w:asciiTheme="majorHAnsi" w:eastAsia="Tinos" w:hAnsiTheme="majorHAnsi" w:cstheme="majorHAnsi"/>
                          <w:color w:val="000000"/>
                          <w:szCs w:val="24"/>
                        </w:rPr>
                        <w:t>Figur 1. Forsøgsopstilling med elektrolysekar</w:t>
                      </w:r>
                      <w:r w:rsidR="00236285">
                        <w:rPr>
                          <w:rFonts w:asciiTheme="majorHAnsi" w:eastAsia="Tinos" w:hAnsiTheme="majorHAnsi" w:cstheme="majorHAnsi"/>
                          <w:color w:val="000000"/>
                          <w:szCs w:val="24"/>
                        </w:rPr>
                        <w:t>.</w:t>
                      </w:r>
                      <w:r w:rsidRPr="00BE606D">
                        <w:rPr>
                          <w:rFonts w:asciiTheme="majorHAnsi" w:eastAsia="Tinos" w:hAnsiTheme="majorHAnsi" w:cstheme="majorHAnsi"/>
                          <w:color w:val="000000"/>
                          <w:szCs w:val="24"/>
                        </w:rPr>
                        <w:t xml:space="preserve">  </w:t>
                      </w:r>
                      <w:r w:rsidR="00E26A01">
                        <w:rPr>
                          <w:rFonts w:asciiTheme="majorHAnsi" w:eastAsia="Tinos" w:hAnsiTheme="majorHAnsi" w:cstheme="majorHAnsi"/>
                          <w:color w:val="000000"/>
                          <w:szCs w:val="24"/>
                        </w:rPr>
                        <w:t>Som pilen markerer, har d</w:t>
                      </w:r>
                      <w:r w:rsidR="00236285">
                        <w:rPr>
                          <w:rFonts w:asciiTheme="majorHAnsi" w:eastAsia="Tinos" w:hAnsiTheme="majorHAnsi" w:cstheme="majorHAnsi"/>
                          <w:color w:val="000000"/>
                          <w:szCs w:val="24"/>
                        </w:rPr>
                        <w:t>et</w:t>
                      </w:r>
                      <w:r w:rsidR="00A07E52">
                        <w:rPr>
                          <w:rFonts w:asciiTheme="majorHAnsi" w:eastAsia="Tinos" w:hAnsiTheme="majorHAnsi" w:cstheme="majorHAnsi"/>
                          <w:color w:val="000000"/>
                          <w:szCs w:val="24"/>
                        </w:rPr>
                        <w:t xml:space="preserve">te elektrolysekar en lille </w:t>
                      </w:r>
                      <w:r w:rsidR="00236285">
                        <w:rPr>
                          <w:rFonts w:asciiTheme="majorHAnsi" w:eastAsia="Tinos" w:hAnsiTheme="majorHAnsi" w:cstheme="majorHAnsi"/>
                          <w:color w:val="000000"/>
                          <w:szCs w:val="24"/>
                        </w:rPr>
                        <w:t xml:space="preserve">plastpind over elektrolysekarret, </w:t>
                      </w:r>
                      <w:r w:rsidR="00F634A2">
                        <w:rPr>
                          <w:rFonts w:asciiTheme="majorHAnsi" w:eastAsia="Tinos" w:hAnsiTheme="majorHAnsi" w:cstheme="majorHAnsi"/>
                          <w:color w:val="000000"/>
                          <w:szCs w:val="24"/>
                        </w:rPr>
                        <w:t xml:space="preserve">der </w:t>
                      </w:r>
                      <w:r w:rsidR="00236285">
                        <w:rPr>
                          <w:rFonts w:asciiTheme="majorHAnsi" w:eastAsia="Tinos" w:hAnsiTheme="majorHAnsi" w:cstheme="majorHAnsi"/>
                          <w:color w:val="000000"/>
                          <w:szCs w:val="24"/>
                        </w:rPr>
                        <w:t xml:space="preserve">fastholder reagensglassene over elektroden. </w:t>
                      </w:r>
                      <w:r w:rsidR="00E26A01">
                        <w:rPr>
                          <w:rFonts w:asciiTheme="majorHAnsi" w:eastAsia="Tinos" w:hAnsiTheme="majorHAnsi" w:cstheme="majorHAnsi"/>
                          <w:color w:val="000000"/>
                          <w:szCs w:val="24"/>
                        </w:rPr>
                        <w:t>Det er ikke alle kar, der</w:t>
                      </w:r>
                      <w:r w:rsidR="00236285">
                        <w:rPr>
                          <w:rFonts w:asciiTheme="majorHAnsi" w:eastAsia="Tinos" w:hAnsiTheme="majorHAnsi" w:cstheme="majorHAnsi"/>
                          <w:color w:val="000000"/>
                          <w:szCs w:val="24"/>
                        </w:rPr>
                        <w:t xml:space="preserve"> </w:t>
                      </w:r>
                      <w:r w:rsidR="00B752BE">
                        <w:rPr>
                          <w:rFonts w:asciiTheme="majorHAnsi" w:eastAsia="Tinos" w:hAnsiTheme="majorHAnsi" w:cstheme="majorHAnsi"/>
                          <w:color w:val="000000"/>
                          <w:szCs w:val="24"/>
                        </w:rPr>
                        <w:t xml:space="preserve">har </w:t>
                      </w:r>
                      <w:r w:rsidR="00E26A01">
                        <w:rPr>
                          <w:rFonts w:asciiTheme="majorHAnsi" w:eastAsia="Tinos" w:hAnsiTheme="majorHAnsi" w:cstheme="majorHAnsi"/>
                          <w:color w:val="000000"/>
                          <w:szCs w:val="24"/>
                        </w:rPr>
                        <w:t>dette.</w:t>
                      </w:r>
                    </w:p>
                    <w:p w14:paraId="5D1560C0" w14:textId="77777777" w:rsidR="00BE606D" w:rsidRPr="00236285" w:rsidRDefault="00BE606D"/>
                  </w:txbxContent>
                </v:textbox>
                <w10:wrap type="square"/>
              </v:shape>
            </w:pict>
          </mc:Fallback>
        </mc:AlternateContent>
      </w:r>
    </w:p>
    <w:p w14:paraId="2743EA14" w14:textId="09CFB978" w:rsidR="00561AD5" w:rsidRDefault="00907310" w:rsidP="00DE7541">
      <w:pPr>
        <w:pStyle w:val="Heading2"/>
        <w:tabs>
          <w:tab w:val="left" w:pos="9356"/>
        </w:tabs>
        <w:ind w:left="426"/>
      </w:pPr>
      <w:r>
        <w:t xml:space="preserve">    </w:t>
      </w:r>
    </w:p>
    <w:p w14:paraId="7377D050" w14:textId="77777777" w:rsidR="00DE7541" w:rsidRDefault="00DE7541" w:rsidP="00DE7541">
      <w:pPr>
        <w:pStyle w:val="Heading2"/>
        <w:tabs>
          <w:tab w:val="left" w:pos="9356"/>
        </w:tabs>
      </w:pPr>
    </w:p>
    <w:p w14:paraId="567F7F1A" w14:textId="77777777" w:rsidR="00DE7541" w:rsidRDefault="00DE7541" w:rsidP="00DE7541"/>
    <w:p w14:paraId="743BF3F7" w14:textId="77777777" w:rsidR="00DE7541" w:rsidRPr="00DE7541" w:rsidRDefault="00DE7541" w:rsidP="00DE7541"/>
    <w:p w14:paraId="3B0B3DAC" w14:textId="77777777" w:rsidR="004A7CC3" w:rsidRDefault="00E63F3F" w:rsidP="003A62D1">
      <w:pPr>
        <w:pStyle w:val="Heading2"/>
        <w:tabs>
          <w:tab w:val="left" w:pos="9356"/>
        </w:tabs>
        <w:ind w:left="426"/>
      </w:pPr>
      <w:r>
        <w:lastRenderedPageBreak/>
        <w:t>Materialer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4815"/>
        <w:gridCol w:w="4474"/>
      </w:tblGrid>
      <w:tr w:rsidR="00311DFB" w14:paraId="5BB6CA29" w14:textId="77777777" w:rsidTr="00DE7541">
        <w:trPr>
          <w:jc w:val="center"/>
        </w:trPr>
        <w:tc>
          <w:tcPr>
            <w:tcW w:w="4815" w:type="dxa"/>
            <w:shd w:val="clear" w:color="auto" w:fill="auto"/>
          </w:tcPr>
          <w:p w14:paraId="3949BB8A" w14:textId="6334EE8A" w:rsidR="00311DFB" w:rsidRDefault="00237677" w:rsidP="003A62D1">
            <w:pPr>
              <w:widowControl w:val="0"/>
              <w:pBdr>
                <w:top w:val="nil"/>
                <w:left w:val="nil"/>
                <w:bottom w:val="nil"/>
                <w:right w:val="nil"/>
                <w:between w:val="nil"/>
              </w:pBdr>
              <w:tabs>
                <w:tab w:val="left" w:pos="9356"/>
              </w:tabs>
              <w:spacing w:before="190"/>
              <w:ind w:left="426"/>
              <w:rPr>
                <w:rFonts w:asciiTheme="majorHAnsi" w:eastAsia="Tinos" w:hAnsiTheme="majorHAnsi" w:cstheme="majorHAnsi"/>
                <w:color w:val="000000"/>
                <w:sz w:val="24"/>
                <w:szCs w:val="24"/>
              </w:rPr>
            </w:pPr>
            <w:r w:rsidRPr="00311DFB">
              <w:rPr>
                <w:rFonts w:asciiTheme="majorHAnsi" w:eastAsia="Tinos" w:hAnsiTheme="majorHAnsi" w:cstheme="majorHAnsi"/>
                <w:color w:val="000000"/>
                <w:sz w:val="24"/>
                <w:szCs w:val="24"/>
              </w:rPr>
              <w:t>S</w:t>
            </w:r>
            <w:r>
              <w:rPr>
                <w:rFonts w:asciiTheme="majorHAnsi" w:eastAsia="Tinos" w:hAnsiTheme="majorHAnsi" w:cstheme="majorHAnsi"/>
                <w:color w:val="000000"/>
                <w:sz w:val="24"/>
                <w:szCs w:val="24"/>
              </w:rPr>
              <w:t>trømforsy</w:t>
            </w:r>
            <w:r w:rsidRPr="00311DFB">
              <w:rPr>
                <w:rFonts w:asciiTheme="majorHAnsi" w:eastAsia="Tinos" w:hAnsiTheme="majorHAnsi" w:cstheme="majorHAnsi"/>
                <w:color w:val="000000"/>
                <w:sz w:val="24"/>
                <w:szCs w:val="24"/>
              </w:rPr>
              <w:t>ning</w:t>
            </w:r>
            <w:r w:rsidR="00351EEB">
              <w:rPr>
                <w:rFonts w:asciiTheme="majorHAnsi" w:eastAsia="Tinos" w:hAnsiTheme="majorHAnsi" w:cstheme="majorHAnsi"/>
                <w:color w:val="000000"/>
                <w:sz w:val="24"/>
                <w:szCs w:val="24"/>
              </w:rPr>
              <w:t>, der</w:t>
            </w:r>
            <w:r>
              <w:rPr>
                <w:rFonts w:asciiTheme="majorHAnsi" w:eastAsia="Tinos" w:hAnsiTheme="majorHAnsi" w:cstheme="majorHAnsi"/>
                <w:color w:val="000000"/>
                <w:sz w:val="24"/>
                <w:szCs w:val="24"/>
              </w:rPr>
              <w:t xml:space="preserve"> skal </w:t>
            </w:r>
            <w:r w:rsidRPr="00311DFB">
              <w:rPr>
                <w:rFonts w:asciiTheme="majorHAnsi" w:eastAsia="Tinos" w:hAnsiTheme="majorHAnsi" w:cstheme="majorHAnsi"/>
                <w:color w:val="000000"/>
                <w:sz w:val="24"/>
                <w:szCs w:val="24"/>
              </w:rPr>
              <w:t>levere op til 10 V</w:t>
            </w:r>
            <w:r w:rsidR="00495B1F">
              <w:rPr>
                <w:rFonts w:asciiTheme="majorHAnsi" w:eastAsia="Tinos" w:hAnsiTheme="majorHAnsi" w:cstheme="majorHAnsi"/>
                <w:color w:val="000000"/>
                <w:sz w:val="24"/>
                <w:szCs w:val="24"/>
              </w:rPr>
              <w:t xml:space="preserve"> jævnstrøm</w:t>
            </w:r>
            <w:r>
              <w:rPr>
                <w:rFonts w:asciiTheme="majorHAnsi" w:eastAsia="Tinos" w:hAnsiTheme="majorHAnsi" w:cstheme="majorHAnsi"/>
                <w:color w:val="000000"/>
                <w:sz w:val="24"/>
                <w:szCs w:val="24"/>
              </w:rPr>
              <w:t>.</w:t>
            </w:r>
          </w:p>
        </w:tc>
        <w:tc>
          <w:tcPr>
            <w:tcW w:w="4474" w:type="dxa"/>
            <w:shd w:val="clear" w:color="auto" w:fill="auto"/>
          </w:tcPr>
          <w:p w14:paraId="5CAC5E9E" w14:textId="77777777" w:rsidR="00311DFB" w:rsidRPr="00237677" w:rsidRDefault="00237677" w:rsidP="003A62D1">
            <w:pPr>
              <w:widowControl w:val="0"/>
              <w:tabs>
                <w:tab w:val="left" w:pos="9356"/>
              </w:tabs>
              <w:spacing w:before="190"/>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0,1 M H</w:t>
            </w:r>
            <w:r w:rsidRPr="00237677">
              <w:rPr>
                <w:rFonts w:asciiTheme="majorHAnsi" w:eastAsia="Tinos" w:hAnsiTheme="majorHAnsi" w:cstheme="majorHAnsi"/>
                <w:color w:val="000000"/>
                <w:sz w:val="24"/>
                <w:szCs w:val="24"/>
                <w:vertAlign w:val="subscript"/>
              </w:rPr>
              <w:t>2</w:t>
            </w:r>
            <w:r>
              <w:rPr>
                <w:rFonts w:asciiTheme="majorHAnsi" w:eastAsia="Tinos" w:hAnsiTheme="majorHAnsi" w:cstheme="majorHAnsi"/>
                <w:color w:val="000000"/>
                <w:sz w:val="24"/>
                <w:szCs w:val="24"/>
              </w:rPr>
              <w:t>SO</w:t>
            </w:r>
            <w:r w:rsidRPr="00237677">
              <w:rPr>
                <w:rFonts w:asciiTheme="majorHAnsi" w:eastAsia="Tinos" w:hAnsiTheme="majorHAnsi" w:cstheme="majorHAnsi"/>
                <w:color w:val="000000"/>
                <w:sz w:val="24"/>
                <w:szCs w:val="24"/>
                <w:vertAlign w:val="subscript"/>
              </w:rPr>
              <w:t>4</w:t>
            </w:r>
            <w:r>
              <w:rPr>
                <w:rFonts w:asciiTheme="majorHAnsi" w:eastAsia="Tinos" w:hAnsiTheme="majorHAnsi" w:cstheme="majorHAnsi"/>
                <w:color w:val="000000"/>
                <w:sz w:val="24"/>
                <w:szCs w:val="24"/>
                <w:vertAlign w:val="subscript"/>
              </w:rPr>
              <w:t xml:space="preserve"> </w:t>
            </w:r>
            <w:r>
              <w:rPr>
                <w:rFonts w:asciiTheme="majorHAnsi" w:eastAsia="Tinos" w:hAnsiTheme="majorHAnsi" w:cstheme="majorHAnsi"/>
                <w:color w:val="000000"/>
                <w:sz w:val="24"/>
                <w:szCs w:val="24"/>
              </w:rPr>
              <w:t>(elektrolyt)</w:t>
            </w:r>
          </w:p>
        </w:tc>
      </w:tr>
      <w:tr w:rsidR="00311DFB" w14:paraId="766E340E" w14:textId="77777777" w:rsidTr="00DE7541">
        <w:trPr>
          <w:jc w:val="center"/>
        </w:trPr>
        <w:tc>
          <w:tcPr>
            <w:tcW w:w="4815" w:type="dxa"/>
            <w:shd w:val="clear" w:color="auto" w:fill="auto"/>
          </w:tcPr>
          <w:p w14:paraId="0E765CEA" w14:textId="77777777" w:rsidR="00311DFB" w:rsidRDefault="00237677" w:rsidP="003A62D1">
            <w:pPr>
              <w:widowControl w:val="0"/>
              <w:tabs>
                <w:tab w:val="left" w:pos="9356"/>
              </w:tabs>
              <w:spacing w:before="190"/>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Ledninger</w:t>
            </w:r>
          </w:p>
        </w:tc>
        <w:tc>
          <w:tcPr>
            <w:tcW w:w="4474" w:type="dxa"/>
            <w:shd w:val="clear" w:color="auto" w:fill="auto"/>
          </w:tcPr>
          <w:p w14:paraId="6DD74490" w14:textId="77777777" w:rsidR="00311DFB" w:rsidRDefault="00DB7BEC" w:rsidP="00DB7BEC">
            <w:pPr>
              <w:widowControl w:val="0"/>
              <w:tabs>
                <w:tab w:val="left" w:pos="9356"/>
              </w:tabs>
              <w:spacing w:before="190"/>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Kittel og</w:t>
            </w:r>
            <w:r w:rsidR="00237677">
              <w:rPr>
                <w:rFonts w:asciiTheme="majorHAnsi" w:eastAsia="Tinos" w:hAnsiTheme="majorHAnsi" w:cstheme="majorHAnsi"/>
                <w:color w:val="000000"/>
                <w:sz w:val="24"/>
                <w:szCs w:val="24"/>
              </w:rPr>
              <w:t xml:space="preserve"> briller</w:t>
            </w:r>
          </w:p>
        </w:tc>
      </w:tr>
      <w:tr w:rsidR="00311DFB" w14:paraId="1BF5F28D" w14:textId="77777777" w:rsidTr="00DE7541">
        <w:trPr>
          <w:jc w:val="center"/>
        </w:trPr>
        <w:tc>
          <w:tcPr>
            <w:tcW w:w="4815" w:type="dxa"/>
            <w:shd w:val="clear" w:color="auto" w:fill="auto"/>
          </w:tcPr>
          <w:p w14:paraId="7CD00514" w14:textId="77777777" w:rsidR="00311DFB" w:rsidRDefault="00237677" w:rsidP="003A62D1">
            <w:pPr>
              <w:widowControl w:val="0"/>
              <w:tabs>
                <w:tab w:val="left" w:pos="9356"/>
              </w:tabs>
              <w:spacing w:before="190"/>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Elektrolyseapparat</w:t>
            </w:r>
          </w:p>
        </w:tc>
        <w:tc>
          <w:tcPr>
            <w:tcW w:w="4474" w:type="dxa"/>
            <w:shd w:val="clear" w:color="auto" w:fill="auto"/>
          </w:tcPr>
          <w:p w14:paraId="535FC42E" w14:textId="77777777" w:rsidR="00237677" w:rsidRDefault="00DD21D4" w:rsidP="003A62D1">
            <w:pPr>
              <w:widowControl w:val="0"/>
              <w:tabs>
                <w:tab w:val="left" w:pos="9356"/>
              </w:tabs>
              <w:spacing w:before="190"/>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Telefon </w:t>
            </w:r>
            <w:r w:rsidR="00CD39B3">
              <w:rPr>
                <w:rFonts w:asciiTheme="majorHAnsi" w:eastAsia="Tinos" w:hAnsiTheme="majorHAnsi" w:cstheme="majorHAnsi"/>
                <w:color w:val="000000"/>
                <w:sz w:val="24"/>
                <w:szCs w:val="24"/>
              </w:rPr>
              <w:t xml:space="preserve">til </w:t>
            </w:r>
            <w:r w:rsidR="00907310">
              <w:rPr>
                <w:rFonts w:asciiTheme="majorHAnsi" w:eastAsia="Tinos" w:hAnsiTheme="majorHAnsi" w:cstheme="majorHAnsi"/>
                <w:color w:val="000000"/>
                <w:sz w:val="24"/>
                <w:szCs w:val="24"/>
              </w:rPr>
              <w:t>foto af forsøgsopstilling</w:t>
            </w:r>
          </w:p>
        </w:tc>
      </w:tr>
      <w:tr w:rsidR="00237677" w14:paraId="0DB0205C" w14:textId="77777777" w:rsidTr="00DE7541">
        <w:trPr>
          <w:jc w:val="center"/>
        </w:trPr>
        <w:tc>
          <w:tcPr>
            <w:tcW w:w="4815" w:type="dxa"/>
            <w:shd w:val="clear" w:color="auto" w:fill="auto"/>
          </w:tcPr>
          <w:p w14:paraId="4566DCE5" w14:textId="77777777" w:rsidR="00237677" w:rsidRDefault="00F559E0" w:rsidP="003A62D1">
            <w:pPr>
              <w:widowControl w:val="0"/>
              <w:tabs>
                <w:tab w:val="left" w:pos="9356"/>
              </w:tabs>
              <w:spacing w:before="190"/>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G</w:t>
            </w:r>
            <w:r w:rsidR="00237677">
              <w:rPr>
                <w:rFonts w:asciiTheme="majorHAnsi" w:eastAsia="Tinos" w:hAnsiTheme="majorHAnsi" w:cstheme="majorHAnsi"/>
                <w:color w:val="000000"/>
                <w:sz w:val="24"/>
                <w:szCs w:val="24"/>
              </w:rPr>
              <w:t>lødepind</w:t>
            </w:r>
            <w:r>
              <w:rPr>
                <w:rFonts w:asciiTheme="majorHAnsi" w:eastAsia="Tinos" w:hAnsiTheme="majorHAnsi" w:cstheme="majorHAnsi"/>
                <w:color w:val="000000"/>
                <w:sz w:val="24"/>
                <w:szCs w:val="24"/>
              </w:rPr>
              <w:t xml:space="preserve"> (træpind)</w:t>
            </w:r>
          </w:p>
        </w:tc>
        <w:tc>
          <w:tcPr>
            <w:tcW w:w="4474" w:type="dxa"/>
            <w:shd w:val="clear" w:color="auto" w:fill="auto"/>
          </w:tcPr>
          <w:p w14:paraId="16351695" w14:textId="77777777" w:rsidR="00237677" w:rsidRDefault="00DD21D4" w:rsidP="003A62D1">
            <w:pPr>
              <w:widowControl w:val="0"/>
              <w:tabs>
                <w:tab w:val="left" w:pos="9356"/>
              </w:tabs>
              <w:spacing w:before="190"/>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T</w:t>
            </w:r>
            <w:r w:rsidR="00237677">
              <w:rPr>
                <w:rFonts w:asciiTheme="majorHAnsi" w:eastAsia="Tinos" w:hAnsiTheme="majorHAnsi" w:cstheme="majorHAnsi"/>
                <w:color w:val="000000"/>
                <w:sz w:val="24"/>
                <w:szCs w:val="24"/>
              </w:rPr>
              <w:t>ændstikker</w:t>
            </w:r>
          </w:p>
        </w:tc>
      </w:tr>
      <w:tr w:rsidR="00237677" w14:paraId="1B2B4805" w14:textId="77777777" w:rsidTr="00DE7541">
        <w:trPr>
          <w:jc w:val="center"/>
        </w:trPr>
        <w:tc>
          <w:tcPr>
            <w:tcW w:w="4815" w:type="dxa"/>
            <w:shd w:val="clear" w:color="auto" w:fill="auto"/>
          </w:tcPr>
          <w:p w14:paraId="38D60ED0" w14:textId="77777777" w:rsidR="00237677" w:rsidRDefault="00F559E0" w:rsidP="003A62D1">
            <w:pPr>
              <w:widowControl w:val="0"/>
              <w:tabs>
                <w:tab w:val="left" w:pos="9356"/>
              </w:tabs>
              <w:spacing w:before="190"/>
              <w:ind w:left="426"/>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Minir</w:t>
            </w:r>
            <w:r w:rsidR="00237677">
              <w:rPr>
                <w:rFonts w:asciiTheme="majorHAnsi" w:eastAsia="Tinos" w:hAnsiTheme="majorHAnsi" w:cstheme="majorHAnsi"/>
                <w:color w:val="000000"/>
                <w:sz w:val="24"/>
                <w:szCs w:val="24"/>
              </w:rPr>
              <w:t>eagensglas, 2 stk. der passer til elektrolyseapparat.</w:t>
            </w:r>
          </w:p>
        </w:tc>
        <w:tc>
          <w:tcPr>
            <w:tcW w:w="4474" w:type="dxa"/>
            <w:shd w:val="clear" w:color="auto" w:fill="auto"/>
          </w:tcPr>
          <w:p w14:paraId="07030D8B" w14:textId="77777777" w:rsidR="00237677" w:rsidRDefault="00237677" w:rsidP="003A62D1">
            <w:pPr>
              <w:widowControl w:val="0"/>
              <w:tabs>
                <w:tab w:val="left" w:pos="9356"/>
              </w:tabs>
              <w:spacing w:before="190"/>
              <w:ind w:left="426"/>
              <w:rPr>
                <w:rFonts w:asciiTheme="majorHAnsi" w:eastAsia="Tinos" w:hAnsiTheme="majorHAnsi" w:cstheme="majorHAnsi"/>
                <w:color w:val="000000"/>
                <w:sz w:val="24"/>
                <w:szCs w:val="24"/>
              </w:rPr>
            </w:pPr>
          </w:p>
        </w:tc>
      </w:tr>
    </w:tbl>
    <w:p w14:paraId="667695F8" w14:textId="39FBE504" w:rsidR="00DE7541" w:rsidRDefault="00495B1F" w:rsidP="00DE7541">
      <w:pPr>
        <w:ind w:left="426"/>
        <w:rPr>
          <w:b/>
          <w:sz w:val="36"/>
          <w:szCs w:val="36"/>
        </w:rPr>
      </w:pPr>
      <w:r w:rsidRPr="00AA377C">
        <w:rPr>
          <w:noProof/>
        </w:rPr>
        <mc:AlternateContent>
          <mc:Choice Requires="wps">
            <w:drawing>
              <wp:anchor distT="0" distB="0" distL="114300" distR="114300" simplePos="0" relativeHeight="251663360" behindDoc="0" locked="0" layoutInCell="1" allowOverlap="1" wp14:anchorId="520F4B05" wp14:editId="6DF16B43">
                <wp:simplePos x="0" y="0"/>
                <wp:positionH relativeFrom="column">
                  <wp:posOffset>205979</wp:posOffset>
                </wp:positionH>
                <wp:positionV relativeFrom="paragraph">
                  <wp:posOffset>301717</wp:posOffset>
                </wp:positionV>
                <wp:extent cx="6067810" cy="1851433"/>
                <wp:effectExtent l="0" t="0" r="28575" b="15875"/>
                <wp:wrapNone/>
                <wp:docPr id="773182468" name="Rectangle 773182468"/>
                <wp:cNvGraphicFramePr/>
                <a:graphic xmlns:a="http://schemas.openxmlformats.org/drawingml/2006/main">
                  <a:graphicData uri="http://schemas.microsoft.com/office/word/2010/wordprocessingShape">
                    <wps:wsp>
                      <wps:cNvSpPr/>
                      <wps:spPr>
                        <a:xfrm>
                          <a:off x="0" y="0"/>
                          <a:ext cx="6067810" cy="1851433"/>
                        </a:xfrm>
                        <a:prstGeom prst="rect">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2F927" id="Rectangle 773182468" o:spid="_x0000_s1026" style="position:absolute;margin-left:16.2pt;margin-top:23.75pt;width:477.8pt;height:1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" filled="f" strokecolor="red" strokeweight="2pt">
                <v:textbox inset="2.5mm"/>
              </v:rect>
            </w:pict>
          </mc:Fallback>
        </mc:AlternateContent>
      </w:r>
    </w:p>
    <w:p w14:paraId="6E644719" w14:textId="357DE661" w:rsidR="00DE7541" w:rsidRPr="00DE7541" w:rsidRDefault="00DE7541" w:rsidP="00092A0F">
      <w:pPr>
        <w:pStyle w:val="Heading2"/>
        <w:ind w:left="426"/>
      </w:pPr>
      <w:r w:rsidRPr="00DE7541">
        <w:t>Sikkerhed</w:t>
      </w:r>
    </w:p>
    <w:p w14:paraId="00C7C680" w14:textId="77777777" w:rsidR="00AC2610" w:rsidRDefault="00DE7541" w:rsidP="00AC2610">
      <w:pPr>
        <w:widowControl w:val="0"/>
        <w:pBdr>
          <w:top w:val="nil"/>
          <w:left w:val="nil"/>
          <w:bottom w:val="nil"/>
          <w:right w:val="nil"/>
          <w:between w:val="nil"/>
        </w:pBdr>
        <w:tabs>
          <w:tab w:val="left" w:pos="9356"/>
        </w:tabs>
        <w:spacing w:before="209" w:line="243" w:lineRule="auto"/>
        <w:ind w:left="426" w:firstLine="11"/>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0,1 </w:t>
      </w:r>
      <w:r w:rsidRPr="00DE7541">
        <w:rPr>
          <w:rFonts w:asciiTheme="majorHAnsi" w:eastAsia="Tinos" w:hAnsiTheme="majorHAnsi" w:cstheme="majorHAnsi"/>
          <w:color w:val="000000"/>
          <w:sz w:val="24"/>
          <w:szCs w:val="24"/>
        </w:rPr>
        <w:t xml:space="preserve">M </w:t>
      </w:r>
      <w:r>
        <w:rPr>
          <w:rFonts w:asciiTheme="majorHAnsi" w:eastAsia="Tinos" w:hAnsiTheme="majorHAnsi" w:cstheme="majorHAnsi"/>
          <w:color w:val="000000"/>
          <w:sz w:val="24"/>
          <w:szCs w:val="24"/>
        </w:rPr>
        <w:t>H</w:t>
      </w:r>
      <w:r w:rsidRPr="00DE7541">
        <w:rPr>
          <w:rFonts w:asciiTheme="majorHAnsi" w:eastAsia="Tinos" w:hAnsiTheme="majorHAnsi" w:cstheme="majorHAnsi"/>
          <w:color w:val="000000"/>
          <w:sz w:val="24"/>
          <w:szCs w:val="24"/>
          <w:vertAlign w:val="subscript"/>
        </w:rPr>
        <w:t>2</w:t>
      </w:r>
      <w:r w:rsidRPr="00DE7541">
        <w:rPr>
          <w:rFonts w:asciiTheme="majorHAnsi" w:eastAsia="Tinos" w:hAnsiTheme="majorHAnsi" w:cstheme="majorHAnsi"/>
          <w:color w:val="000000"/>
          <w:sz w:val="24"/>
          <w:szCs w:val="24"/>
        </w:rPr>
        <w:t>SO</w:t>
      </w:r>
      <w:r w:rsidRPr="00DE7541">
        <w:rPr>
          <w:rFonts w:asciiTheme="majorHAnsi" w:eastAsia="Tinos" w:hAnsiTheme="majorHAnsi" w:cstheme="majorHAnsi"/>
          <w:color w:val="000000"/>
          <w:sz w:val="24"/>
          <w:szCs w:val="24"/>
          <w:vertAlign w:val="subscript"/>
        </w:rPr>
        <w:t>4</w:t>
      </w:r>
      <w:r w:rsidRPr="00DE7541">
        <w:rPr>
          <w:rFonts w:asciiTheme="majorHAnsi" w:eastAsia="Tinos" w:hAnsiTheme="majorHAnsi" w:cstheme="majorHAnsi"/>
          <w:color w:val="000000"/>
          <w:sz w:val="24"/>
          <w:szCs w:val="24"/>
        </w:rPr>
        <w:t xml:space="preserve"> er ikke mærkningspligtig</w:t>
      </w:r>
      <w:r w:rsidR="00D955A6">
        <w:rPr>
          <w:rFonts w:asciiTheme="majorHAnsi" w:eastAsia="Tinos" w:hAnsiTheme="majorHAnsi" w:cstheme="majorHAnsi"/>
          <w:color w:val="000000"/>
          <w:sz w:val="24"/>
          <w:szCs w:val="24"/>
        </w:rPr>
        <w:t xml:space="preserve"> i den anvendte koncentration</w:t>
      </w:r>
      <w:r w:rsidRPr="00DE7541">
        <w:rPr>
          <w:rFonts w:asciiTheme="majorHAnsi" w:eastAsia="Tinos" w:hAnsiTheme="majorHAnsi" w:cstheme="majorHAnsi"/>
          <w:color w:val="000000"/>
          <w:sz w:val="24"/>
          <w:szCs w:val="24"/>
        </w:rPr>
        <w:t>. Derfor er der ingen særlige sikkerhedsforanstaltninger tilknyttet forsøget her</w:t>
      </w:r>
      <w:r w:rsidR="00451DFF">
        <w:rPr>
          <w:rFonts w:asciiTheme="majorHAnsi" w:eastAsia="Tinos" w:hAnsiTheme="majorHAnsi" w:cstheme="majorHAnsi"/>
          <w:color w:val="000000"/>
          <w:sz w:val="24"/>
          <w:szCs w:val="24"/>
        </w:rPr>
        <w:t>, andet end at det anbefales at bære briller</w:t>
      </w:r>
      <w:r w:rsidR="00E6249C">
        <w:rPr>
          <w:rFonts w:asciiTheme="majorHAnsi" w:eastAsia="Tinos" w:hAnsiTheme="majorHAnsi" w:cstheme="majorHAnsi"/>
          <w:color w:val="000000"/>
          <w:sz w:val="24"/>
          <w:szCs w:val="24"/>
        </w:rPr>
        <w:t xml:space="preserve"> </w:t>
      </w:r>
      <w:r w:rsidR="00451DFF">
        <w:rPr>
          <w:rFonts w:asciiTheme="majorHAnsi" w:eastAsia="Tinos" w:hAnsiTheme="majorHAnsi" w:cstheme="majorHAnsi"/>
          <w:color w:val="000000"/>
          <w:sz w:val="24"/>
          <w:szCs w:val="24"/>
        </w:rPr>
        <w:t>under forsøget</w:t>
      </w:r>
      <w:r w:rsidRPr="00DE7541">
        <w:rPr>
          <w:rFonts w:asciiTheme="majorHAnsi" w:eastAsia="Tinos" w:hAnsiTheme="majorHAnsi" w:cstheme="majorHAnsi"/>
          <w:color w:val="000000"/>
          <w:sz w:val="24"/>
          <w:szCs w:val="24"/>
        </w:rPr>
        <w:t xml:space="preserve">. </w:t>
      </w:r>
    </w:p>
    <w:p w14:paraId="18779DD2" w14:textId="27D06537" w:rsidR="00DE7541" w:rsidRPr="00AC2610" w:rsidRDefault="00AC2610" w:rsidP="00AC2610">
      <w:pPr>
        <w:widowControl w:val="0"/>
        <w:pBdr>
          <w:top w:val="nil"/>
          <w:left w:val="nil"/>
          <w:bottom w:val="nil"/>
          <w:right w:val="nil"/>
          <w:between w:val="nil"/>
        </w:pBdr>
        <w:tabs>
          <w:tab w:val="left" w:pos="9356"/>
        </w:tabs>
        <w:spacing w:before="209" w:line="243" w:lineRule="auto"/>
        <w:ind w:left="426" w:firstLine="11"/>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Man </w:t>
      </w:r>
      <w:r w:rsidRPr="00E63F3F">
        <w:rPr>
          <w:rFonts w:asciiTheme="majorHAnsi" w:eastAsia="Tinos" w:hAnsiTheme="majorHAnsi" w:cstheme="majorHAnsi"/>
          <w:color w:val="000000"/>
          <w:sz w:val="24"/>
          <w:szCs w:val="24"/>
        </w:rPr>
        <w:t>ka</w:t>
      </w:r>
      <w:r>
        <w:rPr>
          <w:rFonts w:asciiTheme="majorHAnsi" w:eastAsia="Tinos" w:hAnsiTheme="majorHAnsi" w:cstheme="majorHAnsi"/>
          <w:color w:val="000000"/>
          <w:sz w:val="24"/>
          <w:szCs w:val="24"/>
        </w:rPr>
        <w:t>n uden problemer røre ved elektrolytten (0,1M svovlsyre)</w:t>
      </w:r>
      <w:r w:rsidRPr="00E63F3F">
        <w:rPr>
          <w:rFonts w:asciiTheme="majorHAnsi" w:eastAsia="Tinos" w:hAnsiTheme="majorHAnsi" w:cstheme="majorHAnsi"/>
          <w:color w:val="000000"/>
          <w:sz w:val="24"/>
          <w:szCs w:val="24"/>
        </w:rPr>
        <w:t>, hvi</w:t>
      </w:r>
      <w:r>
        <w:rPr>
          <w:rFonts w:asciiTheme="majorHAnsi" w:eastAsia="Tinos" w:hAnsiTheme="majorHAnsi" w:cstheme="majorHAnsi"/>
          <w:color w:val="000000"/>
          <w:sz w:val="24"/>
          <w:szCs w:val="24"/>
        </w:rPr>
        <w:t>s man skyller hænder bagefter.</w:t>
      </w:r>
    </w:p>
    <w:p w14:paraId="3FEE4879" w14:textId="77777777" w:rsidR="009C0D79" w:rsidRPr="00237677" w:rsidRDefault="00237677" w:rsidP="003A62D1">
      <w:pPr>
        <w:pStyle w:val="Heading2"/>
        <w:tabs>
          <w:tab w:val="left" w:pos="9356"/>
        </w:tabs>
        <w:ind w:left="426"/>
      </w:pPr>
      <w:r w:rsidRPr="00237677">
        <w:t>Fremgangsmåde</w:t>
      </w:r>
    </w:p>
    <w:p w14:paraId="335F12DD" w14:textId="77777777" w:rsidR="00F559E0" w:rsidRDefault="00561AD5" w:rsidP="003A62D1">
      <w:pPr>
        <w:widowControl w:val="0"/>
        <w:pBdr>
          <w:top w:val="nil"/>
          <w:left w:val="nil"/>
          <w:bottom w:val="nil"/>
          <w:right w:val="nil"/>
          <w:between w:val="nil"/>
        </w:pBdr>
        <w:tabs>
          <w:tab w:val="left" w:pos="9356"/>
        </w:tabs>
        <w:spacing w:before="178" w:line="247" w:lineRule="auto"/>
        <w:ind w:left="426"/>
        <w:rPr>
          <w:rFonts w:asciiTheme="majorHAnsi" w:eastAsia="Tinos" w:hAnsiTheme="majorHAnsi" w:cstheme="majorHAnsi"/>
          <w:b/>
          <w:color w:val="000000"/>
          <w:sz w:val="24"/>
          <w:szCs w:val="24"/>
        </w:rPr>
      </w:pPr>
      <w:r>
        <w:rPr>
          <w:rFonts w:asciiTheme="majorHAnsi" w:eastAsia="Tinos" w:hAnsiTheme="majorHAnsi" w:cstheme="majorHAnsi"/>
          <w:b/>
          <w:color w:val="000000"/>
          <w:sz w:val="24"/>
          <w:szCs w:val="24"/>
        </w:rPr>
        <w:t>Indledende træning</w:t>
      </w:r>
      <w:r w:rsidR="00F559E0">
        <w:rPr>
          <w:rFonts w:asciiTheme="majorHAnsi" w:eastAsia="Tinos" w:hAnsiTheme="majorHAnsi" w:cstheme="majorHAnsi"/>
          <w:b/>
          <w:color w:val="000000"/>
          <w:sz w:val="24"/>
          <w:szCs w:val="24"/>
        </w:rPr>
        <w:t xml:space="preserve"> </w:t>
      </w:r>
    </w:p>
    <w:p w14:paraId="61637802" w14:textId="65439F20" w:rsidR="00F559E0" w:rsidRDefault="00F559E0" w:rsidP="00267068">
      <w:pPr>
        <w:widowControl w:val="0"/>
        <w:pBdr>
          <w:top w:val="nil"/>
          <w:left w:val="nil"/>
          <w:bottom w:val="nil"/>
          <w:right w:val="nil"/>
          <w:between w:val="nil"/>
        </w:pBdr>
        <w:tabs>
          <w:tab w:val="left" w:pos="9356"/>
        </w:tabs>
        <w:spacing w:before="178" w:line="247" w:lineRule="auto"/>
        <w:ind w:left="426"/>
        <w:rPr>
          <w:rFonts w:asciiTheme="majorHAnsi" w:eastAsia="Tinos" w:hAnsiTheme="majorHAnsi" w:cstheme="majorHAnsi"/>
          <w:color w:val="000000"/>
          <w:sz w:val="24"/>
          <w:szCs w:val="24"/>
        </w:rPr>
      </w:pPr>
      <w:r w:rsidRPr="00F559E0">
        <w:rPr>
          <w:rFonts w:asciiTheme="majorHAnsi" w:eastAsia="Tinos" w:hAnsiTheme="majorHAnsi" w:cstheme="majorHAnsi"/>
          <w:color w:val="000000"/>
          <w:sz w:val="24"/>
          <w:szCs w:val="24"/>
        </w:rPr>
        <w:t>For nemmere at kunne gennemføre forsøget nedenfor</w:t>
      </w:r>
      <w:r w:rsidR="00ED46B2">
        <w:rPr>
          <w:rFonts w:asciiTheme="majorHAnsi" w:eastAsia="Tinos" w:hAnsiTheme="majorHAnsi" w:cstheme="majorHAnsi"/>
          <w:color w:val="000000"/>
          <w:sz w:val="24"/>
          <w:szCs w:val="24"/>
        </w:rPr>
        <w:t>,</w:t>
      </w:r>
      <w:r w:rsidR="00731309">
        <w:rPr>
          <w:rFonts w:asciiTheme="majorHAnsi" w:eastAsia="Tinos" w:hAnsiTheme="majorHAnsi" w:cstheme="majorHAnsi"/>
          <w:color w:val="000000"/>
          <w:sz w:val="24"/>
          <w:szCs w:val="24"/>
        </w:rPr>
        <w:t xml:space="preserve"> er der først lidt </w:t>
      </w:r>
      <w:r w:rsidR="00E95653">
        <w:rPr>
          <w:rFonts w:asciiTheme="majorHAnsi" w:eastAsia="Tinos" w:hAnsiTheme="majorHAnsi" w:cstheme="majorHAnsi"/>
          <w:color w:val="000000"/>
          <w:sz w:val="24"/>
          <w:szCs w:val="24"/>
        </w:rPr>
        <w:t xml:space="preserve">træning. Her </w:t>
      </w:r>
      <w:r w:rsidRPr="00F559E0">
        <w:rPr>
          <w:rFonts w:asciiTheme="majorHAnsi" w:eastAsia="Tinos" w:hAnsiTheme="majorHAnsi" w:cstheme="majorHAnsi"/>
          <w:color w:val="000000"/>
          <w:sz w:val="24"/>
          <w:szCs w:val="24"/>
        </w:rPr>
        <w:t xml:space="preserve">anvendes </w:t>
      </w:r>
      <w:r>
        <w:rPr>
          <w:rFonts w:asciiTheme="majorHAnsi" w:eastAsia="Tinos" w:hAnsiTheme="majorHAnsi" w:cstheme="majorHAnsi"/>
          <w:color w:val="000000"/>
          <w:sz w:val="24"/>
          <w:szCs w:val="24"/>
        </w:rPr>
        <w:t xml:space="preserve">blot </w:t>
      </w:r>
      <w:r w:rsidRPr="00F559E0">
        <w:rPr>
          <w:rFonts w:asciiTheme="majorHAnsi" w:eastAsia="Tinos" w:hAnsiTheme="majorHAnsi" w:cstheme="majorHAnsi"/>
          <w:color w:val="000000"/>
          <w:sz w:val="24"/>
          <w:szCs w:val="24"/>
        </w:rPr>
        <w:t>vand og elektrolysekar.</w:t>
      </w:r>
      <w:r>
        <w:rPr>
          <w:rFonts w:asciiTheme="majorHAnsi" w:eastAsia="Tinos" w:hAnsiTheme="majorHAnsi" w:cstheme="majorHAnsi"/>
          <w:color w:val="000000"/>
          <w:sz w:val="24"/>
          <w:szCs w:val="24"/>
        </w:rPr>
        <w:t xml:space="preserve"> </w:t>
      </w:r>
    </w:p>
    <w:p w14:paraId="3FFFC8C2" w14:textId="77777777" w:rsidR="00455568" w:rsidRDefault="00F559E0"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sidRPr="00455568">
        <w:rPr>
          <w:rFonts w:asciiTheme="majorHAnsi" w:eastAsia="Tinos" w:hAnsiTheme="majorHAnsi" w:cstheme="majorHAnsi"/>
          <w:color w:val="000000"/>
          <w:sz w:val="24"/>
          <w:szCs w:val="24"/>
        </w:rPr>
        <w:t xml:space="preserve">Fyld elektrolysekarret </w:t>
      </w:r>
      <w:r w:rsidR="006F5FBE">
        <w:rPr>
          <w:rFonts w:asciiTheme="majorHAnsi" w:eastAsia="Tinos" w:hAnsiTheme="majorHAnsi" w:cstheme="majorHAnsi"/>
          <w:color w:val="000000"/>
          <w:sz w:val="24"/>
          <w:szCs w:val="24"/>
        </w:rPr>
        <w:t xml:space="preserve">ca. </w:t>
      </w:r>
      <w:r w:rsidRPr="00455568">
        <w:rPr>
          <w:rFonts w:asciiTheme="majorHAnsi" w:eastAsia="Tinos" w:hAnsiTheme="majorHAnsi" w:cstheme="majorHAnsi"/>
          <w:color w:val="000000"/>
          <w:sz w:val="24"/>
          <w:szCs w:val="24"/>
        </w:rPr>
        <w:t xml:space="preserve">¼ </w:t>
      </w:r>
      <w:r w:rsidR="00455568">
        <w:rPr>
          <w:rFonts w:asciiTheme="majorHAnsi" w:eastAsia="Tinos" w:hAnsiTheme="majorHAnsi" w:cstheme="majorHAnsi"/>
          <w:color w:val="000000"/>
          <w:sz w:val="24"/>
          <w:szCs w:val="24"/>
        </w:rPr>
        <w:t xml:space="preserve">op med vand. </w:t>
      </w:r>
    </w:p>
    <w:p w14:paraId="52C580C2" w14:textId="198D93EA" w:rsidR="00455568" w:rsidRDefault="00455568"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sidRPr="00455568">
        <w:rPr>
          <w:rFonts w:asciiTheme="majorHAnsi" w:eastAsia="Tinos" w:hAnsiTheme="majorHAnsi" w:cstheme="majorHAnsi"/>
          <w:color w:val="000000"/>
          <w:sz w:val="24"/>
          <w:szCs w:val="24"/>
        </w:rPr>
        <w:t xml:space="preserve">Fyld et reagensglas med vand </w:t>
      </w:r>
      <w:r>
        <w:rPr>
          <w:rFonts w:asciiTheme="majorHAnsi" w:eastAsia="Tinos" w:hAnsiTheme="majorHAnsi" w:cstheme="majorHAnsi"/>
          <w:color w:val="000000"/>
          <w:sz w:val="24"/>
          <w:szCs w:val="24"/>
        </w:rPr>
        <w:t xml:space="preserve">og </w:t>
      </w:r>
      <w:r w:rsidR="005E650F">
        <w:rPr>
          <w:rFonts w:asciiTheme="majorHAnsi" w:eastAsia="Tinos" w:hAnsiTheme="majorHAnsi" w:cstheme="majorHAnsi"/>
          <w:color w:val="000000"/>
          <w:sz w:val="24"/>
          <w:szCs w:val="24"/>
        </w:rPr>
        <w:t>placér</w:t>
      </w:r>
      <w:r w:rsidR="0067738A">
        <w:rPr>
          <w:rFonts w:asciiTheme="majorHAnsi" w:eastAsia="Tinos" w:hAnsiTheme="majorHAnsi" w:cstheme="majorHAnsi"/>
          <w:color w:val="000000"/>
          <w:sz w:val="24"/>
          <w:szCs w:val="24"/>
        </w:rPr>
        <w:t xml:space="preserve"> </w:t>
      </w:r>
      <w:r>
        <w:rPr>
          <w:rFonts w:asciiTheme="majorHAnsi" w:eastAsia="Tinos" w:hAnsiTheme="majorHAnsi" w:cstheme="majorHAnsi"/>
          <w:color w:val="000000"/>
          <w:sz w:val="24"/>
          <w:szCs w:val="24"/>
        </w:rPr>
        <w:t>det</w:t>
      </w:r>
      <w:r w:rsidRPr="00455568">
        <w:rPr>
          <w:rFonts w:asciiTheme="majorHAnsi" w:eastAsia="Tinos" w:hAnsiTheme="majorHAnsi" w:cstheme="majorHAnsi"/>
          <w:color w:val="000000"/>
          <w:sz w:val="24"/>
          <w:szCs w:val="24"/>
        </w:rPr>
        <w:t xml:space="preserve"> i elektrolyseapparatet</w:t>
      </w:r>
      <w:r>
        <w:rPr>
          <w:rFonts w:asciiTheme="majorHAnsi" w:eastAsia="Tinos" w:hAnsiTheme="majorHAnsi" w:cstheme="majorHAnsi"/>
          <w:color w:val="000000"/>
          <w:sz w:val="24"/>
          <w:szCs w:val="24"/>
        </w:rPr>
        <w:t xml:space="preserve"> således</w:t>
      </w:r>
      <w:r w:rsidRPr="00455568">
        <w:rPr>
          <w:rFonts w:asciiTheme="majorHAnsi" w:eastAsia="Tinos" w:hAnsiTheme="majorHAnsi" w:cstheme="majorHAnsi"/>
          <w:color w:val="000000"/>
          <w:sz w:val="24"/>
          <w:szCs w:val="24"/>
        </w:rPr>
        <w:t xml:space="preserve">: </w:t>
      </w:r>
      <w:r>
        <w:rPr>
          <w:rFonts w:asciiTheme="majorHAnsi" w:eastAsia="Tinos" w:hAnsiTheme="majorHAnsi" w:cstheme="majorHAnsi"/>
          <w:color w:val="000000"/>
          <w:sz w:val="24"/>
          <w:szCs w:val="24"/>
        </w:rPr>
        <w:t xml:space="preserve">Hold </w:t>
      </w:r>
      <w:r w:rsidRPr="00455568">
        <w:rPr>
          <w:rFonts w:asciiTheme="majorHAnsi" w:eastAsia="Tinos" w:hAnsiTheme="majorHAnsi" w:cstheme="majorHAnsi"/>
          <w:color w:val="000000"/>
          <w:sz w:val="24"/>
          <w:szCs w:val="24"/>
        </w:rPr>
        <w:t>en finger for reagensglassets munding og sæt reagensglasset</w:t>
      </w:r>
      <w:r>
        <w:rPr>
          <w:rFonts w:asciiTheme="majorHAnsi" w:eastAsia="Tinos" w:hAnsiTheme="majorHAnsi" w:cstheme="majorHAnsi"/>
          <w:color w:val="000000"/>
          <w:sz w:val="24"/>
          <w:szCs w:val="24"/>
        </w:rPr>
        <w:t xml:space="preserve"> med mundingen ned under væskeoverfladen</w:t>
      </w:r>
      <w:r w:rsidRPr="00455568">
        <w:rPr>
          <w:rFonts w:asciiTheme="majorHAnsi" w:eastAsia="Tinos" w:hAnsiTheme="majorHAnsi" w:cstheme="majorHAnsi"/>
          <w:color w:val="000000"/>
          <w:sz w:val="24"/>
          <w:szCs w:val="24"/>
        </w:rPr>
        <w:t xml:space="preserve"> i ele</w:t>
      </w:r>
      <w:r w:rsidR="00AB77A9">
        <w:rPr>
          <w:rFonts w:asciiTheme="majorHAnsi" w:eastAsia="Tinos" w:hAnsiTheme="majorHAnsi" w:cstheme="majorHAnsi"/>
          <w:color w:val="000000"/>
          <w:sz w:val="24"/>
          <w:szCs w:val="24"/>
        </w:rPr>
        <w:t>ktrolysekarret</w:t>
      </w:r>
      <w:r>
        <w:rPr>
          <w:rFonts w:asciiTheme="majorHAnsi" w:eastAsia="Tinos" w:hAnsiTheme="majorHAnsi" w:cstheme="majorHAnsi"/>
          <w:color w:val="000000"/>
          <w:sz w:val="24"/>
          <w:szCs w:val="24"/>
        </w:rPr>
        <w:t xml:space="preserve">. </w:t>
      </w:r>
      <w:r w:rsidRPr="00455568">
        <w:rPr>
          <w:rFonts w:asciiTheme="majorHAnsi" w:eastAsia="Tinos" w:hAnsiTheme="majorHAnsi" w:cstheme="majorHAnsi"/>
          <w:color w:val="000000"/>
          <w:sz w:val="24"/>
          <w:szCs w:val="24"/>
        </w:rPr>
        <w:t xml:space="preserve">Først nu flytter du fingeren. </w:t>
      </w:r>
      <w:r w:rsidR="00532DB3">
        <w:rPr>
          <w:rFonts w:asciiTheme="majorHAnsi" w:eastAsia="Tinos" w:hAnsiTheme="majorHAnsi" w:cstheme="majorHAnsi"/>
          <w:color w:val="000000"/>
          <w:sz w:val="24"/>
          <w:szCs w:val="24"/>
        </w:rPr>
        <w:t xml:space="preserve">Placér </w:t>
      </w:r>
      <w:r>
        <w:rPr>
          <w:rFonts w:asciiTheme="majorHAnsi" w:eastAsia="Tinos" w:hAnsiTheme="majorHAnsi" w:cstheme="majorHAnsi"/>
          <w:color w:val="000000"/>
          <w:sz w:val="24"/>
          <w:szCs w:val="24"/>
        </w:rPr>
        <w:t xml:space="preserve">reagensglasset </w:t>
      </w:r>
      <w:r w:rsidRPr="00455568">
        <w:rPr>
          <w:rFonts w:asciiTheme="majorHAnsi" w:eastAsia="Tinos" w:hAnsiTheme="majorHAnsi" w:cstheme="majorHAnsi"/>
          <w:color w:val="000000"/>
          <w:sz w:val="24"/>
          <w:szCs w:val="24"/>
        </w:rPr>
        <w:t xml:space="preserve">over den ene elektrode. Gør det samme med </w:t>
      </w:r>
      <w:r>
        <w:rPr>
          <w:rFonts w:asciiTheme="majorHAnsi" w:eastAsia="Tinos" w:hAnsiTheme="majorHAnsi" w:cstheme="majorHAnsi"/>
          <w:color w:val="000000"/>
          <w:sz w:val="24"/>
          <w:szCs w:val="24"/>
        </w:rPr>
        <w:t>d</w:t>
      </w:r>
      <w:r w:rsidRPr="00455568">
        <w:rPr>
          <w:rFonts w:asciiTheme="majorHAnsi" w:eastAsia="Tinos" w:hAnsiTheme="majorHAnsi" w:cstheme="majorHAnsi"/>
          <w:color w:val="000000"/>
          <w:sz w:val="24"/>
          <w:szCs w:val="24"/>
        </w:rPr>
        <w:t xml:space="preserve">et </w:t>
      </w:r>
      <w:r>
        <w:rPr>
          <w:rFonts w:asciiTheme="majorHAnsi" w:eastAsia="Tinos" w:hAnsiTheme="majorHAnsi" w:cstheme="majorHAnsi"/>
          <w:color w:val="000000"/>
          <w:sz w:val="24"/>
          <w:szCs w:val="24"/>
        </w:rPr>
        <w:t>andet reagens</w:t>
      </w:r>
      <w:r w:rsidR="00E95653">
        <w:rPr>
          <w:rFonts w:asciiTheme="majorHAnsi" w:eastAsia="Tinos" w:hAnsiTheme="majorHAnsi" w:cstheme="majorHAnsi"/>
          <w:color w:val="000000"/>
          <w:sz w:val="24"/>
          <w:szCs w:val="24"/>
        </w:rPr>
        <w:t>glas</w:t>
      </w:r>
      <w:r w:rsidRPr="00455568">
        <w:rPr>
          <w:rFonts w:asciiTheme="majorHAnsi" w:eastAsia="Tinos" w:hAnsiTheme="majorHAnsi" w:cstheme="majorHAnsi"/>
          <w:color w:val="000000"/>
          <w:sz w:val="24"/>
          <w:szCs w:val="24"/>
        </w:rPr>
        <w:t xml:space="preserve">. </w:t>
      </w:r>
      <w:r w:rsidR="006F5FBE">
        <w:rPr>
          <w:rFonts w:asciiTheme="majorHAnsi" w:eastAsia="Tinos" w:hAnsiTheme="majorHAnsi" w:cstheme="majorHAnsi"/>
          <w:color w:val="000000"/>
          <w:sz w:val="24"/>
          <w:szCs w:val="24"/>
        </w:rPr>
        <w:t xml:space="preserve"> </w:t>
      </w:r>
      <w:r w:rsidR="006F5FBE" w:rsidRPr="001760BA">
        <w:rPr>
          <w:rFonts w:asciiTheme="majorHAnsi" w:eastAsia="Tinos" w:hAnsiTheme="majorHAnsi" w:cstheme="majorHAnsi"/>
          <w:color w:val="000000"/>
          <w:sz w:val="24"/>
          <w:szCs w:val="24"/>
        </w:rPr>
        <w:t xml:space="preserve">Nogle elektrolyseapparater har en lille plastpind med huller til reagensglassene, der kan sættes over disse </w:t>
      </w:r>
      <w:r w:rsidR="00561AD5">
        <w:rPr>
          <w:rFonts w:asciiTheme="majorHAnsi" w:eastAsia="Tinos" w:hAnsiTheme="majorHAnsi" w:cstheme="majorHAnsi"/>
          <w:color w:val="000000"/>
          <w:sz w:val="24"/>
          <w:szCs w:val="24"/>
        </w:rPr>
        <w:t xml:space="preserve">for at stabilisere </w:t>
      </w:r>
      <w:r w:rsidR="006F5FBE" w:rsidRPr="001760BA">
        <w:rPr>
          <w:rFonts w:asciiTheme="majorHAnsi" w:eastAsia="Tinos" w:hAnsiTheme="majorHAnsi" w:cstheme="majorHAnsi"/>
          <w:color w:val="000000"/>
          <w:sz w:val="24"/>
          <w:szCs w:val="24"/>
        </w:rPr>
        <w:t>glassenes placering i elektrolyseapparatet</w:t>
      </w:r>
      <w:r w:rsidR="00236285">
        <w:rPr>
          <w:rFonts w:asciiTheme="majorHAnsi" w:eastAsia="Tinos" w:hAnsiTheme="majorHAnsi" w:cstheme="majorHAnsi"/>
          <w:color w:val="000000"/>
          <w:sz w:val="24"/>
          <w:szCs w:val="24"/>
        </w:rPr>
        <w:t>, som vist på figur 1</w:t>
      </w:r>
      <w:r w:rsidR="006F5FBE" w:rsidRPr="001760BA">
        <w:rPr>
          <w:rFonts w:asciiTheme="majorHAnsi" w:eastAsia="Tinos" w:hAnsiTheme="majorHAnsi" w:cstheme="majorHAnsi"/>
          <w:color w:val="000000"/>
          <w:sz w:val="24"/>
          <w:szCs w:val="24"/>
        </w:rPr>
        <w:t xml:space="preserve">. Hvis jeres elektrolyseapparat har det, </w:t>
      </w:r>
      <w:r w:rsidR="009727D3">
        <w:rPr>
          <w:rFonts w:asciiTheme="majorHAnsi" w:eastAsia="Tinos" w:hAnsiTheme="majorHAnsi" w:cstheme="majorHAnsi"/>
          <w:color w:val="000000"/>
          <w:sz w:val="24"/>
          <w:szCs w:val="24"/>
        </w:rPr>
        <w:t xml:space="preserve">så </w:t>
      </w:r>
      <w:r w:rsidR="006F5FBE" w:rsidRPr="001760BA">
        <w:rPr>
          <w:rFonts w:asciiTheme="majorHAnsi" w:eastAsia="Tinos" w:hAnsiTheme="majorHAnsi" w:cstheme="majorHAnsi"/>
          <w:color w:val="000000"/>
          <w:sz w:val="24"/>
          <w:szCs w:val="24"/>
        </w:rPr>
        <w:t>sæt plastpinden over reagensglassene.</w:t>
      </w:r>
      <w:r w:rsidR="00236285">
        <w:rPr>
          <w:rFonts w:asciiTheme="majorHAnsi" w:eastAsia="Tinos" w:hAnsiTheme="majorHAnsi" w:cstheme="majorHAnsi"/>
          <w:color w:val="000000"/>
          <w:sz w:val="24"/>
          <w:szCs w:val="24"/>
        </w:rPr>
        <w:t xml:space="preserve"> </w:t>
      </w:r>
    </w:p>
    <w:p w14:paraId="67702DF4" w14:textId="350280E4" w:rsidR="00731309" w:rsidRPr="00ED46B2" w:rsidRDefault="00ED46B2" w:rsidP="00ED46B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sidRPr="00AB77A9">
        <w:rPr>
          <w:rFonts w:asciiTheme="majorHAnsi" w:eastAsia="Tinos" w:hAnsiTheme="majorHAnsi" w:cstheme="majorHAnsi"/>
          <w:color w:val="000000"/>
          <w:sz w:val="24"/>
          <w:szCs w:val="24"/>
        </w:rPr>
        <w:t>Tilslut strømforsyning med ledn</w:t>
      </w:r>
      <w:r>
        <w:rPr>
          <w:rFonts w:asciiTheme="majorHAnsi" w:eastAsia="Tinos" w:hAnsiTheme="majorHAnsi" w:cstheme="majorHAnsi"/>
          <w:color w:val="000000"/>
          <w:sz w:val="24"/>
          <w:szCs w:val="24"/>
        </w:rPr>
        <w:t xml:space="preserve">inger til elektrolyseapparatet, </w:t>
      </w:r>
      <w:r w:rsidR="00731309" w:rsidRPr="00ED46B2">
        <w:rPr>
          <w:rFonts w:asciiTheme="majorHAnsi" w:eastAsia="Tinos" w:hAnsiTheme="majorHAnsi" w:cstheme="majorHAnsi"/>
          <w:color w:val="000000"/>
          <w:sz w:val="24"/>
          <w:szCs w:val="24"/>
        </w:rPr>
        <w:t xml:space="preserve">og </w:t>
      </w:r>
      <w:r w:rsidRPr="00ED46B2">
        <w:rPr>
          <w:rFonts w:asciiTheme="majorHAnsi" w:eastAsia="Tinos" w:hAnsiTheme="majorHAnsi" w:cstheme="majorHAnsi"/>
          <w:color w:val="000000"/>
          <w:sz w:val="24"/>
          <w:szCs w:val="24"/>
        </w:rPr>
        <w:t>påfør en spænding på 5V. I</w:t>
      </w:r>
      <w:r w:rsidR="00731309" w:rsidRPr="00ED46B2">
        <w:rPr>
          <w:rFonts w:asciiTheme="majorHAnsi" w:eastAsia="Tinos" w:hAnsiTheme="majorHAnsi" w:cstheme="majorHAnsi"/>
          <w:color w:val="000000"/>
          <w:sz w:val="24"/>
          <w:szCs w:val="24"/>
        </w:rPr>
        <w:t>a</w:t>
      </w:r>
      <w:r w:rsidRPr="00ED46B2">
        <w:rPr>
          <w:rFonts w:asciiTheme="majorHAnsi" w:eastAsia="Tinos" w:hAnsiTheme="majorHAnsi" w:cstheme="majorHAnsi"/>
          <w:color w:val="000000"/>
          <w:sz w:val="24"/>
          <w:szCs w:val="24"/>
        </w:rPr>
        <w:t>gttag om der sker noget, når der</w:t>
      </w:r>
      <w:r w:rsidR="00731309" w:rsidRPr="00ED46B2">
        <w:rPr>
          <w:rFonts w:asciiTheme="majorHAnsi" w:eastAsia="Tinos" w:hAnsiTheme="majorHAnsi" w:cstheme="majorHAnsi"/>
          <w:color w:val="000000"/>
          <w:sz w:val="24"/>
          <w:szCs w:val="24"/>
        </w:rPr>
        <w:t xml:space="preserve"> blot er vand og ikke elektrolytter i karret. Kan I forklare hvorfor?</w:t>
      </w:r>
    </w:p>
    <w:p w14:paraId="3E625D35" w14:textId="3588839A" w:rsidR="009C1420" w:rsidRPr="00ED46B2" w:rsidRDefault="00455568" w:rsidP="00ED46B2">
      <w:pPr>
        <w:widowControl w:val="0"/>
        <w:pBdr>
          <w:top w:val="nil"/>
          <w:left w:val="nil"/>
          <w:bottom w:val="nil"/>
          <w:right w:val="nil"/>
          <w:between w:val="nil"/>
        </w:pBdr>
        <w:tabs>
          <w:tab w:val="left" w:pos="9356"/>
        </w:tabs>
        <w:spacing w:before="178"/>
        <w:ind w:left="710"/>
        <w:rPr>
          <w:rFonts w:asciiTheme="majorHAnsi" w:eastAsia="Tinos" w:hAnsiTheme="majorHAnsi" w:cstheme="majorHAnsi"/>
          <w:color w:val="000000"/>
          <w:sz w:val="24"/>
          <w:szCs w:val="24"/>
        </w:rPr>
      </w:pPr>
      <w:r w:rsidRPr="00CB13D2">
        <w:rPr>
          <w:rFonts w:asciiTheme="majorHAnsi" w:eastAsia="Tinos" w:hAnsiTheme="majorHAnsi" w:cstheme="majorHAnsi"/>
          <w:color w:val="000000"/>
          <w:sz w:val="24"/>
          <w:szCs w:val="24"/>
        </w:rPr>
        <w:t>Det er vigtigt</w:t>
      </w:r>
      <w:r w:rsidR="009727D3">
        <w:rPr>
          <w:rFonts w:asciiTheme="majorHAnsi" w:eastAsia="Tinos" w:hAnsiTheme="majorHAnsi" w:cstheme="majorHAnsi"/>
          <w:color w:val="000000"/>
          <w:sz w:val="24"/>
          <w:szCs w:val="24"/>
        </w:rPr>
        <w:t>,</w:t>
      </w:r>
      <w:r w:rsidRPr="00CB13D2">
        <w:rPr>
          <w:rFonts w:asciiTheme="majorHAnsi" w:eastAsia="Tinos" w:hAnsiTheme="majorHAnsi" w:cstheme="majorHAnsi"/>
          <w:color w:val="000000"/>
          <w:sz w:val="24"/>
          <w:szCs w:val="24"/>
        </w:rPr>
        <w:t xml:space="preserve"> at reagensglas</w:t>
      </w:r>
      <w:r w:rsidR="00561AD5">
        <w:rPr>
          <w:rFonts w:asciiTheme="majorHAnsi" w:eastAsia="Tinos" w:hAnsiTheme="majorHAnsi" w:cstheme="majorHAnsi"/>
          <w:color w:val="000000"/>
          <w:sz w:val="24"/>
          <w:szCs w:val="24"/>
        </w:rPr>
        <w:t>sene</w:t>
      </w:r>
      <w:r w:rsidRPr="00CB13D2">
        <w:rPr>
          <w:rFonts w:asciiTheme="majorHAnsi" w:eastAsia="Tinos" w:hAnsiTheme="majorHAnsi" w:cstheme="majorHAnsi"/>
          <w:color w:val="000000"/>
          <w:sz w:val="24"/>
          <w:szCs w:val="24"/>
        </w:rPr>
        <w:t xml:space="preserve"> er helt fyldt med vand</w:t>
      </w:r>
      <w:r w:rsidR="00E6249C">
        <w:rPr>
          <w:rFonts w:asciiTheme="majorHAnsi" w:eastAsia="Tinos" w:hAnsiTheme="majorHAnsi" w:cstheme="majorHAnsi"/>
          <w:color w:val="000000"/>
          <w:sz w:val="24"/>
          <w:szCs w:val="24"/>
        </w:rPr>
        <w:t>,</w:t>
      </w:r>
      <w:r w:rsidR="001760BA" w:rsidRPr="00CB13D2">
        <w:rPr>
          <w:rFonts w:asciiTheme="majorHAnsi" w:eastAsia="Tinos" w:hAnsiTheme="majorHAnsi" w:cstheme="majorHAnsi"/>
          <w:color w:val="000000"/>
          <w:sz w:val="24"/>
          <w:szCs w:val="24"/>
        </w:rPr>
        <w:t xml:space="preserve"> og at det er korrekt placeret. </w:t>
      </w:r>
      <w:r w:rsidR="006F5FBE" w:rsidRPr="00CB13D2">
        <w:rPr>
          <w:rFonts w:asciiTheme="majorHAnsi" w:eastAsia="Tinos" w:hAnsiTheme="majorHAnsi" w:cstheme="majorHAnsi"/>
          <w:color w:val="000000"/>
          <w:sz w:val="24"/>
          <w:szCs w:val="24"/>
        </w:rPr>
        <w:t>Når I mestrer ovenstående</w:t>
      </w:r>
      <w:r w:rsidR="00E6249C">
        <w:rPr>
          <w:rFonts w:asciiTheme="majorHAnsi" w:eastAsia="Tinos" w:hAnsiTheme="majorHAnsi" w:cstheme="majorHAnsi"/>
          <w:color w:val="000000"/>
          <w:sz w:val="24"/>
          <w:szCs w:val="24"/>
        </w:rPr>
        <w:t>,</w:t>
      </w:r>
      <w:r w:rsidR="006F5FBE" w:rsidRPr="00CB13D2">
        <w:rPr>
          <w:rFonts w:asciiTheme="majorHAnsi" w:eastAsia="Tinos" w:hAnsiTheme="majorHAnsi" w:cstheme="majorHAnsi"/>
          <w:color w:val="000000"/>
          <w:sz w:val="24"/>
          <w:szCs w:val="24"/>
        </w:rPr>
        <w:t xml:space="preserve"> er </w:t>
      </w:r>
      <w:r w:rsidR="00561AD5">
        <w:rPr>
          <w:rFonts w:asciiTheme="majorHAnsi" w:eastAsia="Tinos" w:hAnsiTheme="majorHAnsi" w:cstheme="majorHAnsi"/>
          <w:color w:val="000000"/>
          <w:sz w:val="24"/>
          <w:szCs w:val="24"/>
        </w:rPr>
        <w:t>I</w:t>
      </w:r>
      <w:r w:rsidR="00ED46B2">
        <w:rPr>
          <w:rFonts w:asciiTheme="majorHAnsi" w:eastAsia="Tinos" w:hAnsiTheme="majorHAnsi" w:cstheme="majorHAnsi"/>
          <w:color w:val="000000"/>
          <w:sz w:val="24"/>
          <w:szCs w:val="24"/>
        </w:rPr>
        <w:t xml:space="preserve"> klar til at gå videre</w:t>
      </w:r>
      <w:r w:rsidR="006F5FBE" w:rsidRPr="00CB13D2">
        <w:rPr>
          <w:rFonts w:asciiTheme="majorHAnsi" w:eastAsia="Tinos" w:hAnsiTheme="majorHAnsi" w:cstheme="majorHAnsi"/>
          <w:color w:val="000000"/>
          <w:sz w:val="24"/>
          <w:szCs w:val="24"/>
        </w:rPr>
        <w:t xml:space="preserve">. </w:t>
      </w:r>
    </w:p>
    <w:p w14:paraId="011AD803" w14:textId="30837669" w:rsidR="00F65377" w:rsidRPr="00F65377" w:rsidRDefault="00F65377" w:rsidP="00267068">
      <w:pPr>
        <w:widowControl w:val="0"/>
        <w:pBdr>
          <w:top w:val="nil"/>
          <w:left w:val="nil"/>
          <w:bottom w:val="nil"/>
          <w:right w:val="nil"/>
          <w:between w:val="nil"/>
        </w:pBdr>
        <w:tabs>
          <w:tab w:val="left" w:pos="9356"/>
        </w:tabs>
        <w:spacing w:before="178" w:line="247" w:lineRule="auto"/>
        <w:ind w:left="426"/>
        <w:rPr>
          <w:rFonts w:asciiTheme="majorHAnsi" w:eastAsia="Tinos" w:hAnsiTheme="majorHAnsi" w:cstheme="majorHAnsi"/>
          <w:b/>
          <w:color w:val="000000"/>
          <w:sz w:val="24"/>
          <w:szCs w:val="24"/>
        </w:rPr>
      </w:pPr>
      <w:r w:rsidRPr="00F65377">
        <w:rPr>
          <w:rFonts w:asciiTheme="majorHAnsi" w:eastAsia="Tinos" w:hAnsiTheme="majorHAnsi" w:cstheme="majorHAnsi"/>
          <w:b/>
          <w:color w:val="000000"/>
          <w:sz w:val="24"/>
          <w:szCs w:val="24"/>
        </w:rPr>
        <w:lastRenderedPageBreak/>
        <w:t>Elektrolyse</w:t>
      </w:r>
    </w:p>
    <w:p w14:paraId="3AF36885" w14:textId="69729034" w:rsidR="00237677" w:rsidRDefault="00237677"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Fyld elektrolysekar</w:t>
      </w:r>
      <w:r w:rsidR="000561F4">
        <w:rPr>
          <w:rFonts w:asciiTheme="majorHAnsi" w:eastAsia="Tinos" w:hAnsiTheme="majorHAnsi" w:cstheme="majorHAnsi"/>
          <w:color w:val="000000"/>
          <w:sz w:val="24"/>
          <w:szCs w:val="24"/>
        </w:rPr>
        <w:t>ret</w:t>
      </w:r>
      <w:r>
        <w:rPr>
          <w:rFonts w:asciiTheme="majorHAnsi" w:eastAsia="Tinos" w:hAnsiTheme="majorHAnsi" w:cstheme="majorHAnsi"/>
          <w:color w:val="000000"/>
          <w:sz w:val="24"/>
          <w:szCs w:val="24"/>
        </w:rPr>
        <w:t xml:space="preserve"> </w:t>
      </w:r>
      <w:r w:rsidR="00F559E0">
        <w:rPr>
          <w:rFonts w:asciiTheme="majorHAnsi" w:eastAsia="Tinos" w:hAnsiTheme="majorHAnsi" w:cstheme="majorHAnsi"/>
          <w:color w:val="000000"/>
          <w:sz w:val="24"/>
          <w:szCs w:val="24"/>
        </w:rPr>
        <w:t xml:space="preserve">ca. ¼ op </w:t>
      </w:r>
      <w:r w:rsidR="000877B1">
        <w:rPr>
          <w:rFonts w:asciiTheme="majorHAnsi" w:eastAsia="Tinos" w:hAnsiTheme="majorHAnsi" w:cstheme="majorHAnsi"/>
          <w:color w:val="000000"/>
          <w:sz w:val="24"/>
          <w:szCs w:val="24"/>
        </w:rPr>
        <w:t xml:space="preserve">med 0,1M </w:t>
      </w:r>
      <w:r w:rsidR="00DB7BEC">
        <w:rPr>
          <w:rFonts w:asciiTheme="majorHAnsi" w:eastAsia="Tinos" w:hAnsiTheme="majorHAnsi" w:cstheme="majorHAnsi"/>
          <w:color w:val="000000"/>
          <w:sz w:val="24"/>
          <w:szCs w:val="24"/>
        </w:rPr>
        <w:t>svovlsyre</w:t>
      </w:r>
      <w:r w:rsidR="00217759">
        <w:rPr>
          <w:rFonts w:asciiTheme="majorHAnsi" w:eastAsia="Tinos" w:hAnsiTheme="majorHAnsi" w:cstheme="majorHAnsi"/>
          <w:color w:val="000000"/>
          <w:sz w:val="24"/>
          <w:szCs w:val="24"/>
        </w:rPr>
        <w:t xml:space="preserve"> eller til elektroderne er dækket</w:t>
      </w:r>
      <w:r w:rsidR="00CB13D2">
        <w:rPr>
          <w:rFonts w:asciiTheme="majorHAnsi" w:eastAsia="Tinos" w:hAnsiTheme="majorHAnsi" w:cstheme="majorHAnsi"/>
          <w:color w:val="000000"/>
          <w:sz w:val="24"/>
          <w:szCs w:val="24"/>
        </w:rPr>
        <w:t xml:space="preserve">. </w:t>
      </w:r>
    </w:p>
    <w:p w14:paraId="26FD94F4" w14:textId="784376AA" w:rsidR="00AB77A9" w:rsidRDefault="007E3252"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Fyld d</w:t>
      </w:r>
      <w:r w:rsidR="006F5FBE">
        <w:rPr>
          <w:rFonts w:asciiTheme="majorHAnsi" w:eastAsia="Tinos" w:hAnsiTheme="majorHAnsi" w:cstheme="majorHAnsi"/>
          <w:color w:val="000000"/>
          <w:sz w:val="24"/>
          <w:szCs w:val="24"/>
        </w:rPr>
        <w:t xml:space="preserve">e to reagensglas </w:t>
      </w:r>
      <w:r w:rsidRPr="007E3252">
        <w:rPr>
          <w:rFonts w:asciiTheme="majorHAnsi" w:eastAsia="Tinos" w:hAnsiTheme="majorHAnsi" w:cstheme="majorHAnsi"/>
          <w:color w:val="000000"/>
          <w:sz w:val="24"/>
          <w:szCs w:val="24"/>
        </w:rPr>
        <w:t xml:space="preserve">med den </w:t>
      </w:r>
      <w:r>
        <w:rPr>
          <w:rFonts w:asciiTheme="majorHAnsi" w:eastAsia="Tinos" w:hAnsiTheme="majorHAnsi" w:cstheme="majorHAnsi"/>
          <w:color w:val="000000"/>
          <w:sz w:val="24"/>
          <w:szCs w:val="24"/>
        </w:rPr>
        <w:t>fortyndede svovlsyre og placerer dem i elektrolyse</w:t>
      </w:r>
      <w:r w:rsidRPr="007E3252">
        <w:rPr>
          <w:rFonts w:asciiTheme="majorHAnsi" w:eastAsia="Tinos" w:hAnsiTheme="majorHAnsi" w:cstheme="majorHAnsi"/>
          <w:color w:val="000000"/>
          <w:sz w:val="24"/>
          <w:szCs w:val="24"/>
        </w:rPr>
        <w:t>appa</w:t>
      </w:r>
      <w:r w:rsidR="006F5FBE">
        <w:rPr>
          <w:rFonts w:asciiTheme="majorHAnsi" w:eastAsia="Tinos" w:hAnsiTheme="majorHAnsi" w:cstheme="majorHAnsi"/>
          <w:color w:val="000000"/>
          <w:sz w:val="24"/>
          <w:szCs w:val="24"/>
        </w:rPr>
        <w:t>ratet, som I gjorde i den indledende øvelse</w:t>
      </w:r>
      <w:r w:rsidR="00236285">
        <w:rPr>
          <w:rFonts w:asciiTheme="majorHAnsi" w:eastAsia="Tinos" w:hAnsiTheme="majorHAnsi" w:cstheme="majorHAnsi"/>
          <w:color w:val="000000"/>
          <w:sz w:val="24"/>
          <w:szCs w:val="24"/>
        </w:rPr>
        <w:t>.</w:t>
      </w:r>
      <w:r w:rsidR="006F5FBE">
        <w:rPr>
          <w:rFonts w:asciiTheme="majorHAnsi" w:eastAsia="Tinos" w:hAnsiTheme="majorHAnsi" w:cstheme="majorHAnsi"/>
          <w:color w:val="000000"/>
          <w:sz w:val="24"/>
          <w:szCs w:val="24"/>
        </w:rPr>
        <w:t xml:space="preserve"> </w:t>
      </w:r>
      <w:r w:rsidRPr="007E3252">
        <w:rPr>
          <w:rFonts w:asciiTheme="majorHAnsi" w:eastAsia="Tinos" w:hAnsiTheme="majorHAnsi" w:cstheme="majorHAnsi"/>
          <w:color w:val="000000"/>
          <w:sz w:val="24"/>
          <w:szCs w:val="24"/>
        </w:rPr>
        <w:t xml:space="preserve"> </w:t>
      </w:r>
    </w:p>
    <w:p w14:paraId="694817ED" w14:textId="77777777" w:rsidR="006878FC" w:rsidRPr="00AB77A9" w:rsidRDefault="007E3252"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sidRPr="00AB77A9">
        <w:rPr>
          <w:rFonts w:asciiTheme="majorHAnsi" w:eastAsia="Tinos" w:hAnsiTheme="majorHAnsi" w:cstheme="majorHAnsi"/>
          <w:color w:val="000000"/>
          <w:sz w:val="24"/>
          <w:szCs w:val="24"/>
        </w:rPr>
        <w:t xml:space="preserve">Tilslut strømforsyning </w:t>
      </w:r>
      <w:r w:rsidR="006878FC" w:rsidRPr="00AB77A9">
        <w:rPr>
          <w:rFonts w:asciiTheme="majorHAnsi" w:eastAsia="Tinos" w:hAnsiTheme="majorHAnsi" w:cstheme="majorHAnsi"/>
          <w:color w:val="000000"/>
          <w:sz w:val="24"/>
          <w:szCs w:val="24"/>
        </w:rPr>
        <w:t xml:space="preserve">med ledninger til elektrolyseapparatet. </w:t>
      </w:r>
    </w:p>
    <w:p w14:paraId="0DCABD49" w14:textId="57E611D5" w:rsidR="004B463F" w:rsidRDefault="006878FC"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Påfør en</w:t>
      </w:r>
      <w:r w:rsidRPr="006878FC">
        <w:rPr>
          <w:rFonts w:asciiTheme="majorHAnsi" w:eastAsia="Tinos" w:hAnsiTheme="majorHAnsi" w:cstheme="majorHAnsi"/>
          <w:color w:val="000000"/>
          <w:sz w:val="24"/>
          <w:szCs w:val="24"/>
        </w:rPr>
        <w:t xml:space="preserve"> </w:t>
      </w:r>
      <w:r w:rsidR="003A62D1">
        <w:rPr>
          <w:rFonts w:asciiTheme="majorHAnsi" w:eastAsia="Tinos" w:hAnsiTheme="majorHAnsi" w:cstheme="majorHAnsi"/>
          <w:color w:val="000000"/>
          <w:sz w:val="24"/>
          <w:szCs w:val="24"/>
        </w:rPr>
        <w:t xml:space="preserve">spænding på </w:t>
      </w:r>
      <w:r w:rsidR="007E3252" w:rsidRPr="007E3252">
        <w:rPr>
          <w:rFonts w:asciiTheme="majorHAnsi" w:eastAsia="Tinos" w:hAnsiTheme="majorHAnsi" w:cstheme="majorHAnsi"/>
          <w:color w:val="000000"/>
          <w:sz w:val="24"/>
          <w:szCs w:val="24"/>
        </w:rPr>
        <w:t xml:space="preserve">5V. </w:t>
      </w:r>
      <w:r>
        <w:rPr>
          <w:rFonts w:asciiTheme="majorHAnsi" w:eastAsia="Tinos" w:hAnsiTheme="majorHAnsi" w:cstheme="majorHAnsi"/>
          <w:color w:val="000000"/>
          <w:sz w:val="24"/>
          <w:szCs w:val="24"/>
        </w:rPr>
        <w:t xml:space="preserve">Iagttag, </w:t>
      </w:r>
      <w:r w:rsidR="007E3252" w:rsidRPr="007E3252">
        <w:rPr>
          <w:rFonts w:asciiTheme="majorHAnsi" w:eastAsia="Tinos" w:hAnsiTheme="majorHAnsi" w:cstheme="majorHAnsi"/>
          <w:color w:val="000000"/>
          <w:sz w:val="24"/>
          <w:szCs w:val="24"/>
        </w:rPr>
        <w:t>hvordan gasserne begynder at boble op f</w:t>
      </w:r>
      <w:r>
        <w:rPr>
          <w:rFonts w:asciiTheme="majorHAnsi" w:eastAsia="Tinos" w:hAnsiTheme="majorHAnsi" w:cstheme="majorHAnsi"/>
          <w:color w:val="000000"/>
          <w:sz w:val="24"/>
          <w:szCs w:val="24"/>
        </w:rPr>
        <w:t>ra elektroderne</w:t>
      </w:r>
      <w:r w:rsidR="007E3252" w:rsidRPr="007E3252">
        <w:rPr>
          <w:rFonts w:asciiTheme="majorHAnsi" w:eastAsia="Tinos" w:hAnsiTheme="majorHAnsi" w:cstheme="majorHAnsi"/>
          <w:color w:val="000000"/>
          <w:sz w:val="24"/>
          <w:szCs w:val="24"/>
        </w:rPr>
        <w:t>, samtidig med at vandet skubbes ud af glassene.</w:t>
      </w:r>
      <w:r w:rsidR="00F65377">
        <w:rPr>
          <w:rFonts w:asciiTheme="majorHAnsi" w:eastAsia="Tinos" w:hAnsiTheme="majorHAnsi" w:cstheme="majorHAnsi"/>
          <w:color w:val="000000"/>
          <w:sz w:val="24"/>
          <w:szCs w:val="24"/>
        </w:rPr>
        <w:t xml:space="preserve"> </w:t>
      </w:r>
    </w:p>
    <w:p w14:paraId="35CC595C" w14:textId="795957E1" w:rsidR="007E3252" w:rsidRPr="00ED46B2" w:rsidRDefault="004B463F" w:rsidP="00ED46B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Øg spændingen til 10 V. N</w:t>
      </w:r>
      <w:r w:rsidR="00561AD5">
        <w:rPr>
          <w:rFonts w:asciiTheme="majorHAnsi" w:eastAsia="Tinos" w:hAnsiTheme="majorHAnsi" w:cstheme="majorHAnsi"/>
          <w:color w:val="000000"/>
          <w:sz w:val="24"/>
          <w:szCs w:val="24"/>
        </w:rPr>
        <w:t>oté</w:t>
      </w:r>
      <w:r>
        <w:rPr>
          <w:rFonts w:asciiTheme="majorHAnsi" w:eastAsia="Tinos" w:hAnsiTheme="majorHAnsi" w:cstheme="majorHAnsi"/>
          <w:color w:val="000000"/>
          <w:sz w:val="24"/>
          <w:szCs w:val="24"/>
        </w:rPr>
        <w:t>r</w:t>
      </w:r>
      <w:r w:rsidR="00164B19">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om reaktionen forløber hurtigere</w:t>
      </w:r>
      <w:r w:rsidR="00164B19">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når spændingen øges</w:t>
      </w:r>
      <w:r w:rsidR="00164B19">
        <w:rPr>
          <w:rFonts w:asciiTheme="majorHAnsi" w:eastAsia="Tinos" w:hAnsiTheme="majorHAnsi" w:cstheme="majorHAnsi"/>
          <w:color w:val="000000"/>
          <w:sz w:val="24"/>
          <w:szCs w:val="24"/>
        </w:rPr>
        <w:t xml:space="preserve">. </w:t>
      </w:r>
      <w:r w:rsidR="00ED46B2">
        <w:rPr>
          <w:rFonts w:asciiTheme="majorHAnsi" w:eastAsia="Tinos" w:hAnsiTheme="majorHAnsi" w:cstheme="majorHAnsi"/>
          <w:color w:val="000000"/>
          <w:sz w:val="24"/>
          <w:szCs w:val="24"/>
        </w:rPr>
        <w:t>Tag foto eller video af jeres forsøg.</w:t>
      </w:r>
      <w:r w:rsidRPr="00ED46B2">
        <w:rPr>
          <w:rFonts w:asciiTheme="majorHAnsi" w:eastAsia="Tinos" w:hAnsiTheme="majorHAnsi" w:cstheme="majorHAnsi"/>
          <w:color w:val="000000"/>
          <w:sz w:val="24"/>
          <w:szCs w:val="24"/>
        </w:rPr>
        <w:t xml:space="preserve">  </w:t>
      </w:r>
    </w:p>
    <w:p w14:paraId="7B8CEEF7" w14:textId="63BCBD5F" w:rsidR="00F65377" w:rsidRDefault="00603400"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sidRPr="00F5523A">
        <w:rPr>
          <w:rFonts w:asciiTheme="majorHAnsi" w:eastAsia="Tinos" w:hAnsiTheme="majorHAnsi" w:cstheme="majorHAnsi"/>
          <w:color w:val="000000"/>
          <w:sz w:val="24"/>
          <w:szCs w:val="24"/>
        </w:rPr>
        <w:t>Kig på reaktionsskemaet. Hvilken gas dannes der mest af?</w:t>
      </w:r>
      <w:r w:rsidR="00F5523A" w:rsidRPr="00F5523A">
        <w:rPr>
          <w:rFonts w:asciiTheme="majorHAnsi" w:eastAsia="Tinos" w:hAnsiTheme="majorHAnsi" w:cstheme="majorHAnsi"/>
          <w:color w:val="000000"/>
          <w:sz w:val="24"/>
          <w:szCs w:val="24"/>
        </w:rPr>
        <w:t xml:space="preserve"> Notér, om det </w:t>
      </w:r>
      <w:r w:rsidR="00F5523A">
        <w:rPr>
          <w:rFonts w:asciiTheme="majorHAnsi" w:eastAsia="Tinos" w:hAnsiTheme="majorHAnsi" w:cstheme="majorHAnsi"/>
          <w:color w:val="000000"/>
          <w:sz w:val="24"/>
          <w:szCs w:val="24"/>
        </w:rPr>
        <w:t>mest gas</w:t>
      </w:r>
      <w:r w:rsidR="00F5523A" w:rsidRPr="00F5523A">
        <w:rPr>
          <w:rFonts w:asciiTheme="majorHAnsi" w:eastAsia="Tinos" w:hAnsiTheme="majorHAnsi" w:cstheme="majorHAnsi"/>
          <w:color w:val="000000"/>
          <w:sz w:val="24"/>
          <w:szCs w:val="24"/>
        </w:rPr>
        <w:t>fyldte glas er ved den positiv</w:t>
      </w:r>
      <w:r w:rsidR="003A62D1">
        <w:rPr>
          <w:rFonts w:asciiTheme="majorHAnsi" w:eastAsia="Tinos" w:hAnsiTheme="majorHAnsi" w:cstheme="majorHAnsi"/>
          <w:color w:val="000000"/>
          <w:sz w:val="24"/>
          <w:szCs w:val="24"/>
        </w:rPr>
        <w:t>e eller den negative elektrode</w:t>
      </w:r>
      <w:r w:rsidR="00642375">
        <w:rPr>
          <w:rFonts w:asciiTheme="majorHAnsi" w:eastAsia="Tinos" w:hAnsiTheme="majorHAnsi" w:cstheme="majorHAnsi"/>
          <w:color w:val="000000"/>
          <w:sz w:val="24"/>
          <w:szCs w:val="24"/>
        </w:rPr>
        <w:t xml:space="preserve">. </w:t>
      </w:r>
    </w:p>
    <w:p w14:paraId="68B8840C" w14:textId="76B867AE" w:rsidR="007245C3" w:rsidRPr="007245C3" w:rsidRDefault="00561AD5"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N</w:t>
      </w:r>
      <w:r w:rsidR="007245C3" w:rsidRPr="00F5523A">
        <w:rPr>
          <w:rFonts w:asciiTheme="majorHAnsi" w:eastAsia="Tinos" w:hAnsiTheme="majorHAnsi" w:cstheme="majorHAnsi"/>
          <w:color w:val="000000"/>
          <w:sz w:val="24"/>
          <w:szCs w:val="24"/>
        </w:rPr>
        <w:t>år det ene glas er fyldt med gas</w:t>
      </w:r>
      <w:r w:rsidR="00642375">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s</w:t>
      </w:r>
      <w:r w:rsidRPr="00F5523A">
        <w:rPr>
          <w:rFonts w:asciiTheme="majorHAnsi" w:eastAsia="Tinos" w:hAnsiTheme="majorHAnsi" w:cstheme="majorHAnsi"/>
          <w:color w:val="000000"/>
          <w:sz w:val="24"/>
          <w:szCs w:val="24"/>
        </w:rPr>
        <w:t>top</w:t>
      </w:r>
      <w:r>
        <w:rPr>
          <w:rFonts w:asciiTheme="majorHAnsi" w:eastAsia="Tinos" w:hAnsiTheme="majorHAnsi" w:cstheme="majorHAnsi"/>
          <w:color w:val="000000"/>
          <w:sz w:val="24"/>
          <w:szCs w:val="24"/>
        </w:rPr>
        <w:t>pes</w:t>
      </w:r>
      <w:r w:rsidRPr="00F5523A">
        <w:rPr>
          <w:rFonts w:asciiTheme="majorHAnsi" w:eastAsia="Tinos" w:hAnsiTheme="majorHAnsi" w:cstheme="majorHAnsi"/>
          <w:color w:val="000000"/>
          <w:sz w:val="24"/>
          <w:szCs w:val="24"/>
        </w:rPr>
        <w:t xml:space="preserve"> forsøget ved at slukke for strømforsyningen</w:t>
      </w:r>
      <w:r w:rsidR="007245C3">
        <w:rPr>
          <w:rFonts w:asciiTheme="majorHAnsi" w:eastAsia="Tinos" w:hAnsiTheme="majorHAnsi" w:cstheme="majorHAnsi"/>
          <w:color w:val="000000"/>
          <w:sz w:val="24"/>
          <w:szCs w:val="24"/>
        </w:rPr>
        <w:t>. Senere fortsættes elektrolysen og gasopsamling i det andet glas.</w:t>
      </w:r>
    </w:p>
    <w:p w14:paraId="0275F729" w14:textId="77777777" w:rsidR="00642375" w:rsidRDefault="00642375" w:rsidP="00267068">
      <w:pPr>
        <w:shd w:val="clear" w:color="auto" w:fill="FFFFFF"/>
        <w:tabs>
          <w:tab w:val="left" w:pos="9356"/>
        </w:tabs>
        <w:spacing w:after="120" w:line="240" w:lineRule="auto"/>
        <w:ind w:left="426"/>
        <w:rPr>
          <w:rFonts w:asciiTheme="majorHAnsi" w:eastAsia="Tinos" w:hAnsiTheme="majorHAnsi" w:cstheme="majorHAnsi"/>
          <w:b/>
          <w:color w:val="000000"/>
          <w:sz w:val="24"/>
          <w:szCs w:val="24"/>
        </w:rPr>
      </w:pPr>
    </w:p>
    <w:p w14:paraId="09AEA631" w14:textId="712A651D" w:rsidR="007245C3" w:rsidRPr="007245C3" w:rsidRDefault="007245C3" w:rsidP="00267068">
      <w:pPr>
        <w:shd w:val="clear" w:color="auto" w:fill="FFFFFF"/>
        <w:tabs>
          <w:tab w:val="left" w:pos="9356"/>
        </w:tabs>
        <w:spacing w:after="120" w:line="240" w:lineRule="auto"/>
        <w:ind w:left="426"/>
        <w:rPr>
          <w:rFonts w:asciiTheme="majorHAnsi" w:eastAsia="Tinos" w:hAnsiTheme="majorHAnsi" w:cstheme="majorHAnsi"/>
          <w:b/>
          <w:color w:val="000000"/>
          <w:sz w:val="24"/>
          <w:szCs w:val="24"/>
        </w:rPr>
      </w:pPr>
      <w:r w:rsidRPr="007245C3">
        <w:rPr>
          <w:rFonts w:asciiTheme="majorHAnsi" w:eastAsia="Tinos" w:hAnsiTheme="majorHAnsi" w:cstheme="majorHAnsi"/>
          <w:b/>
          <w:color w:val="000000"/>
          <w:sz w:val="24"/>
          <w:szCs w:val="24"/>
        </w:rPr>
        <w:t>P</w:t>
      </w:r>
      <w:r>
        <w:rPr>
          <w:rFonts w:asciiTheme="majorHAnsi" w:eastAsia="Tinos" w:hAnsiTheme="majorHAnsi" w:cstheme="majorHAnsi"/>
          <w:b/>
          <w:color w:val="000000"/>
          <w:sz w:val="24"/>
          <w:szCs w:val="24"/>
        </w:rPr>
        <w:t>åvisning af dihydrogen</w:t>
      </w:r>
      <w:r w:rsidRPr="007245C3">
        <w:rPr>
          <w:rFonts w:asciiTheme="majorHAnsi" w:eastAsia="Tinos" w:hAnsiTheme="majorHAnsi" w:cstheme="majorHAnsi"/>
          <w:b/>
          <w:color w:val="000000"/>
          <w:sz w:val="24"/>
          <w:szCs w:val="24"/>
        </w:rPr>
        <w:t xml:space="preserve"> </w:t>
      </w:r>
    </w:p>
    <w:p w14:paraId="0C2A5383" w14:textId="7283204E" w:rsidR="007245C3" w:rsidRPr="007245C3" w:rsidRDefault="007245C3"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sidRPr="007245C3">
        <w:rPr>
          <w:rFonts w:asciiTheme="majorHAnsi" w:eastAsia="Tinos" w:hAnsiTheme="majorHAnsi" w:cstheme="majorHAnsi"/>
          <w:color w:val="000000"/>
          <w:sz w:val="24"/>
          <w:szCs w:val="24"/>
        </w:rPr>
        <w:t>Tjek at strømforsyning</w:t>
      </w:r>
      <w:r w:rsidR="00E6249C">
        <w:rPr>
          <w:rFonts w:asciiTheme="majorHAnsi" w:eastAsia="Tinos" w:hAnsiTheme="majorHAnsi" w:cstheme="majorHAnsi"/>
          <w:color w:val="000000"/>
          <w:sz w:val="24"/>
          <w:szCs w:val="24"/>
        </w:rPr>
        <w:t>en</w:t>
      </w:r>
      <w:r w:rsidRPr="007245C3">
        <w:rPr>
          <w:rFonts w:asciiTheme="majorHAnsi" w:eastAsia="Tinos" w:hAnsiTheme="majorHAnsi" w:cstheme="majorHAnsi"/>
          <w:color w:val="000000"/>
          <w:sz w:val="24"/>
          <w:szCs w:val="24"/>
        </w:rPr>
        <w:t xml:space="preserve"> er slukket. Tag </w:t>
      </w:r>
      <w:r>
        <w:rPr>
          <w:rFonts w:asciiTheme="majorHAnsi" w:eastAsia="Tinos" w:hAnsiTheme="majorHAnsi" w:cstheme="majorHAnsi"/>
          <w:color w:val="000000"/>
          <w:sz w:val="24"/>
          <w:szCs w:val="24"/>
        </w:rPr>
        <w:t xml:space="preserve">det fyldte </w:t>
      </w:r>
      <w:r w:rsidRPr="007245C3">
        <w:rPr>
          <w:rFonts w:asciiTheme="majorHAnsi" w:eastAsia="Tinos" w:hAnsiTheme="majorHAnsi" w:cstheme="majorHAnsi"/>
          <w:color w:val="000000"/>
          <w:sz w:val="24"/>
          <w:szCs w:val="24"/>
        </w:rPr>
        <w:t>reagensglas med di</w:t>
      </w:r>
      <w:r>
        <w:rPr>
          <w:rFonts w:asciiTheme="majorHAnsi" w:eastAsia="Tinos" w:hAnsiTheme="majorHAnsi" w:cstheme="majorHAnsi"/>
          <w:color w:val="000000"/>
          <w:sz w:val="24"/>
          <w:szCs w:val="24"/>
        </w:rPr>
        <w:t>hydrogen</w:t>
      </w:r>
      <w:r w:rsidRPr="007245C3">
        <w:rPr>
          <w:rFonts w:asciiTheme="majorHAnsi" w:eastAsia="Tinos" w:hAnsiTheme="majorHAnsi" w:cstheme="majorHAnsi"/>
          <w:color w:val="000000"/>
          <w:sz w:val="24"/>
          <w:szCs w:val="24"/>
        </w:rPr>
        <w:t xml:space="preserve"> op</w:t>
      </w:r>
      <w:r w:rsidR="00CB4446">
        <w:rPr>
          <w:rFonts w:asciiTheme="majorHAnsi" w:eastAsia="Tinos" w:hAnsiTheme="majorHAnsi" w:cstheme="majorHAnsi"/>
          <w:color w:val="000000"/>
          <w:sz w:val="24"/>
          <w:szCs w:val="24"/>
        </w:rPr>
        <w:t>,</w:t>
      </w:r>
      <w:r w:rsidRPr="007245C3">
        <w:rPr>
          <w:rFonts w:asciiTheme="majorHAnsi" w:eastAsia="Tinos" w:hAnsiTheme="majorHAnsi" w:cstheme="majorHAnsi"/>
          <w:color w:val="000000"/>
          <w:sz w:val="24"/>
          <w:szCs w:val="24"/>
        </w:rPr>
        <w:t xml:space="preserve"> ved at holde en finger for mundingen. </w:t>
      </w:r>
    </w:p>
    <w:p w14:paraId="4ED2746C" w14:textId="5A5415F1" w:rsidR="007245C3" w:rsidRDefault="007245C3"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Reagensgl</w:t>
      </w:r>
      <w:r w:rsidRPr="00F65377">
        <w:rPr>
          <w:rFonts w:asciiTheme="majorHAnsi" w:eastAsia="Tinos" w:hAnsiTheme="majorHAnsi" w:cstheme="majorHAnsi"/>
          <w:color w:val="000000"/>
          <w:sz w:val="24"/>
          <w:szCs w:val="24"/>
        </w:rPr>
        <w:t>as</w:t>
      </w:r>
      <w:r w:rsidR="003A62D1">
        <w:rPr>
          <w:rFonts w:asciiTheme="majorHAnsi" w:eastAsia="Tinos" w:hAnsiTheme="majorHAnsi" w:cstheme="majorHAnsi"/>
          <w:color w:val="000000"/>
          <w:sz w:val="24"/>
          <w:szCs w:val="24"/>
        </w:rPr>
        <w:t>set</w:t>
      </w:r>
      <w:r w:rsidRPr="00F65377">
        <w:rPr>
          <w:rFonts w:asciiTheme="majorHAnsi" w:eastAsia="Tinos" w:hAnsiTheme="majorHAnsi" w:cstheme="majorHAnsi"/>
          <w:color w:val="000000"/>
          <w:sz w:val="24"/>
          <w:szCs w:val="24"/>
        </w:rPr>
        <w:t xml:space="preserve"> med </w:t>
      </w:r>
      <w:r>
        <w:rPr>
          <w:rFonts w:asciiTheme="majorHAnsi" w:eastAsia="Tinos" w:hAnsiTheme="majorHAnsi" w:cstheme="majorHAnsi"/>
          <w:color w:val="000000"/>
          <w:sz w:val="24"/>
          <w:szCs w:val="24"/>
        </w:rPr>
        <w:t>di</w:t>
      </w:r>
      <w:r w:rsidRPr="00F65377">
        <w:rPr>
          <w:rFonts w:asciiTheme="majorHAnsi" w:eastAsia="Tinos" w:hAnsiTheme="majorHAnsi" w:cstheme="majorHAnsi"/>
          <w:color w:val="000000"/>
          <w:sz w:val="24"/>
          <w:szCs w:val="24"/>
        </w:rPr>
        <w:t xml:space="preserve">hydrogen holdes med mundingen nedad, og den opsamlede </w:t>
      </w:r>
      <w:r w:rsidR="003A62D1">
        <w:rPr>
          <w:rFonts w:asciiTheme="majorHAnsi" w:eastAsia="Tinos" w:hAnsiTheme="majorHAnsi" w:cstheme="majorHAnsi"/>
          <w:color w:val="000000"/>
          <w:sz w:val="24"/>
          <w:szCs w:val="24"/>
        </w:rPr>
        <w:t>dihydrogen</w:t>
      </w:r>
      <w:r w:rsidRPr="00F65377">
        <w:rPr>
          <w:rFonts w:asciiTheme="majorHAnsi" w:eastAsia="Tinos" w:hAnsiTheme="majorHAnsi" w:cstheme="majorHAnsi"/>
          <w:color w:val="000000"/>
          <w:sz w:val="24"/>
          <w:szCs w:val="24"/>
        </w:rPr>
        <w:t xml:space="preserve"> påvises</w:t>
      </w:r>
      <w:r w:rsidR="003A62D1">
        <w:rPr>
          <w:rFonts w:asciiTheme="majorHAnsi" w:eastAsia="Tinos" w:hAnsiTheme="majorHAnsi" w:cstheme="majorHAnsi"/>
          <w:color w:val="000000"/>
          <w:sz w:val="24"/>
          <w:szCs w:val="24"/>
        </w:rPr>
        <w:t>,</w:t>
      </w:r>
      <w:r w:rsidRPr="00F65377">
        <w:rPr>
          <w:rFonts w:asciiTheme="majorHAnsi" w:eastAsia="Tinos" w:hAnsiTheme="majorHAnsi" w:cstheme="majorHAnsi"/>
          <w:color w:val="000000"/>
          <w:sz w:val="24"/>
          <w:szCs w:val="24"/>
        </w:rPr>
        <w:t xml:space="preserve"> ved at holde en tændt tændstik hen under glasset. </w:t>
      </w:r>
      <w:r w:rsidR="004F3A9B">
        <w:rPr>
          <w:rFonts w:asciiTheme="majorHAnsi" w:eastAsia="Tinos" w:hAnsiTheme="majorHAnsi" w:cstheme="majorHAnsi"/>
          <w:color w:val="000000"/>
          <w:sz w:val="24"/>
          <w:szCs w:val="24"/>
        </w:rPr>
        <w:t>Hvilken lyd hørte du</w:t>
      </w:r>
      <w:r w:rsidR="00731309">
        <w:rPr>
          <w:rFonts w:asciiTheme="majorHAnsi" w:eastAsia="Tinos" w:hAnsiTheme="majorHAnsi" w:cstheme="majorHAnsi"/>
          <w:color w:val="000000"/>
          <w:sz w:val="24"/>
          <w:szCs w:val="24"/>
        </w:rPr>
        <w:t>?</w:t>
      </w:r>
    </w:p>
    <w:p w14:paraId="7AC93709" w14:textId="77777777" w:rsidR="007245C3" w:rsidRPr="007245C3" w:rsidRDefault="007245C3" w:rsidP="00267068">
      <w:pPr>
        <w:widowControl w:val="0"/>
        <w:pBdr>
          <w:top w:val="nil"/>
          <w:left w:val="nil"/>
          <w:bottom w:val="nil"/>
          <w:right w:val="nil"/>
          <w:between w:val="nil"/>
        </w:pBdr>
        <w:tabs>
          <w:tab w:val="left" w:pos="9356"/>
        </w:tabs>
        <w:spacing w:before="178"/>
        <w:ind w:left="426"/>
        <w:rPr>
          <w:rFonts w:asciiTheme="majorHAnsi" w:eastAsia="Tinos" w:hAnsiTheme="majorHAnsi" w:cstheme="majorHAnsi"/>
          <w:b/>
          <w:color w:val="000000"/>
          <w:sz w:val="24"/>
          <w:szCs w:val="24"/>
        </w:rPr>
      </w:pPr>
      <w:r w:rsidRPr="007245C3">
        <w:rPr>
          <w:rFonts w:asciiTheme="majorHAnsi" w:eastAsia="Tinos" w:hAnsiTheme="majorHAnsi" w:cstheme="majorHAnsi"/>
          <w:b/>
          <w:color w:val="000000"/>
          <w:sz w:val="24"/>
          <w:szCs w:val="24"/>
        </w:rPr>
        <w:t>Fortsættelse af elektrolyse</w:t>
      </w:r>
    </w:p>
    <w:p w14:paraId="14515260" w14:textId="77777777" w:rsidR="003A62D1" w:rsidRDefault="007245C3"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sidRPr="007245C3">
        <w:rPr>
          <w:rFonts w:asciiTheme="majorHAnsi" w:eastAsia="Tinos" w:hAnsiTheme="majorHAnsi" w:cstheme="majorHAnsi"/>
          <w:color w:val="000000"/>
          <w:sz w:val="24"/>
          <w:szCs w:val="24"/>
        </w:rPr>
        <w:t>T</w:t>
      </w:r>
      <w:r w:rsidR="003A62D1">
        <w:rPr>
          <w:rFonts w:asciiTheme="majorHAnsi" w:eastAsia="Tinos" w:hAnsiTheme="majorHAnsi" w:cstheme="majorHAnsi"/>
          <w:color w:val="000000"/>
          <w:sz w:val="24"/>
          <w:szCs w:val="24"/>
        </w:rPr>
        <w:t xml:space="preserve">ænd </w:t>
      </w:r>
      <w:r w:rsidRPr="007245C3">
        <w:rPr>
          <w:rFonts w:asciiTheme="majorHAnsi" w:eastAsia="Tinos" w:hAnsiTheme="majorHAnsi" w:cstheme="majorHAnsi"/>
          <w:color w:val="000000"/>
          <w:sz w:val="24"/>
          <w:szCs w:val="24"/>
        </w:rPr>
        <w:t>strømforsyning</w:t>
      </w:r>
      <w:r w:rsidR="00E6249C">
        <w:rPr>
          <w:rFonts w:asciiTheme="majorHAnsi" w:eastAsia="Tinos" w:hAnsiTheme="majorHAnsi" w:cstheme="majorHAnsi"/>
          <w:color w:val="000000"/>
          <w:sz w:val="24"/>
          <w:szCs w:val="24"/>
        </w:rPr>
        <w:t>en</w:t>
      </w:r>
      <w:r w:rsidRPr="007245C3">
        <w:rPr>
          <w:rFonts w:asciiTheme="majorHAnsi" w:eastAsia="Tinos" w:hAnsiTheme="majorHAnsi" w:cstheme="majorHAnsi"/>
          <w:color w:val="000000"/>
          <w:sz w:val="24"/>
          <w:szCs w:val="24"/>
        </w:rPr>
        <w:t xml:space="preserve"> </w:t>
      </w:r>
      <w:r w:rsidR="00AA52C2">
        <w:rPr>
          <w:rFonts w:asciiTheme="majorHAnsi" w:eastAsia="Tinos" w:hAnsiTheme="majorHAnsi" w:cstheme="majorHAnsi"/>
          <w:color w:val="000000"/>
          <w:sz w:val="24"/>
          <w:szCs w:val="24"/>
        </w:rPr>
        <w:t xml:space="preserve">igen </w:t>
      </w:r>
      <w:r w:rsidR="003A62D1">
        <w:rPr>
          <w:rFonts w:asciiTheme="majorHAnsi" w:eastAsia="Tinos" w:hAnsiTheme="majorHAnsi" w:cstheme="majorHAnsi"/>
          <w:color w:val="000000"/>
          <w:sz w:val="24"/>
          <w:szCs w:val="24"/>
        </w:rPr>
        <w:t>og fortsæt</w:t>
      </w:r>
      <w:r w:rsidR="00AA52C2">
        <w:rPr>
          <w:rFonts w:asciiTheme="majorHAnsi" w:eastAsia="Tinos" w:hAnsiTheme="majorHAnsi" w:cstheme="majorHAnsi"/>
          <w:color w:val="000000"/>
          <w:sz w:val="24"/>
          <w:szCs w:val="24"/>
        </w:rPr>
        <w:t xml:space="preserve"> til det andet reagensglas er fy</w:t>
      </w:r>
      <w:r w:rsidR="003A62D1">
        <w:rPr>
          <w:rFonts w:asciiTheme="majorHAnsi" w:eastAsia="Tinos" w:hAnsiTheme="majorHAnsi" w:cstheme="majorHAnsi"/>
          <w:color w:val="000000"/>
          <w:sz w:val="24"/>
          <w:szCs w:val="24"/>
        </w:rPr>
        <w:t xml:space="preserve">ldt. </w:t>
      </w:r>
    </w:p>
    <w:p w14:paraId="0ED1FB54" w14:textId="77777777" w:rsidR="00CB13D2" w:rsidRDefault="007245C3" w:rsidP="00CB13D2">
      <w:pPr>
        <w:pStyle w:val="ListParagraph"/>
        <w:widowControl w:val="0"/>
        <w:numPr>
          <w:ilvl w:val="0"/>
          <w:numId w:val="8"/>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sidRPr="007245C3">
        <w:rPr>
          <w:rFonts w:asciiTheme="majorHAnsi" w:eastAsia="Tinos" w:hAnsiTheme="majorHAnsi" w:cstheme="majorHAnsi"/>
          <w:color w:val="000000"/>
          <w:sz w:val="24"/>
          <w:szCs w:val="24"/>
        </w:rPr>
        <w:t xml:space="preserve"> </w:t>
      </w:r>
      <w:r w:rsidR="003A62D1">
        <w:rPr>
          <w:rFonts w:asciiTheme="majorHAnsi" w:eastAsia="Tinos" w:hAnsiTheme="majorHAnsi" w:cstheme="majorHAnsi"/>
          <w:color w:val="000000"/>
          <w:sz w:val="24"/>
          <w:szCs w:val="24"/>
        </w:rPr>
        <w:t>Sluk</w:t>
      </w:r>
      <w:r w:rsidR="003A62D1" w:rsidRPr="00F5523A">
        <w:rPr>
          <w:rFonts w:asciiTheme="majorHAnsi" w:eastAsia="Tinos" w:hAnsiTheme="majorHAnsi" w:cstheme="majorHAnsi"/>
          <w:color w:val="000000"/>
          <w:sz w:val="24"/>
          <w:szCs w:val="24"/>
        </w:rPr>
        <w:t xml:space="preserve"> f</w:t>
      </w:r>
      <w:r w:rsidR="003A62D1">
        <w:rPr>
          <w:rFonts w:asciiTheme="majorHAnsi" w:eastAsia="Tinos" w:hAnsiTheme="majorHAnsi" w:cstheme="majorHAnsi"/>
          <w:color w:val="000000"/>
          <w:sz w:val="24"/>
          <w:szCs w:val="24"/>
        </w:rPr>
        <w:t>or strømforsyningen, når det andet</w:t>
      </w:r>
      <w:r w:rsidR="003A62D1" w:rsidRPr="00F5523A">
        <w:rPr>
          <w:rFonts w:asciiTheme="majorHAnsi" w:eastAsia="Tinos" w:hAnsiTheme="majorHAnsi" w:cstheme="majorHAnsi"/>
          <w:color w:val="000000"/>
          <w:sz w:val="24"/>
          <w:szCs w:val="24"/>
        </w:rPr>
        <w:t xml:space="preserve"> glas er fyldt med gas</w:t>
      </w:r>
      <w:r w:rsidR="003A62D1">
        <w:rPr>
          <w:rFonts w:asciiTheme="majorHAnsi" w:eastAsia="Tinos" w:hAnsiTheme="majorHAnsi" w:cstheme="majorHAnsi"/>
          <w:color w:val="000000"/>
          <w:sz w:val="24"/>
          <w:szCs w:val="24"/>
        </w:rPr>
        <w:t>.</w:t>
      </w:r>
      <w:r w:rsidR="003A62D1" w:rsidRPr="007245C3">
        <w:rPr>
          <w:rFonts w:asciiTheme="majorHAnsi" w:eastAsia="Tinos" w:hAnsiTheme="majorHAnsi" w:cstheme="majorHAnsi"/>
          <w:color w:val="000000"/>
          <w:sz w:val="24"/>
          <w:szCs w:val="24"/>
        </w:rPr>
        <w:t xml:space="preserve"> </w:t>
      </w:r>
      <w:r w:rsidRPr="007245C3">
        <w:rPr>
          <w:rFonts w:asciiTheme="majorHAnsi" w:eastAsia="Tinos" w:hAnsiTheme="majorHAnsi" w:cstheme="majorHAnsi"/>
          <w:color w:val="000000"/>
          <w:sz w:val="24"/>
          <w:szCs w:val="24"/>
        </w:rPr>
        <w:t>Tag reagensglasset med dioxygen op</w:t>
      </w:r>
      <w:r w:rsidR="00AA52C2">
        <w:rPr>
          <w:rFonts w:asciiTheme="majorHAnsi" w:eastAsia="Tinos" w:hAnsiTheme="majorHAnsi" w:cstheme="majorHAnsi"/>
          <w:color w:val="000000"/>
          <w:sz w:val="24"/>
          <w:szCs w:val="24"/>
        </w:rPr>
        <w:t>,</w:t>
      </w:r>
      <w:r w:rsidRPr="007245C3">
        <w:rPr>
          <w:rFonts w:asciiTheme="majorHAnsi" w:eastAsia="Tinos" w:hAnsiTheme="majorHAnsi" w:cstheme="majorHAnsi"/>
          <w:color w:val="000000"/>
          <w:sz w:val="24"/>
          <w:szCs w:val="24"/>
        </w:rPr>
        <w:t xml:space="preserve"> ved at holde en finger for mundingen. </w:t>
      </w:r>
    </w:p>
    <w:p w14:paraId="28A37FD0" w14:textId="76FDCC34" w:rsidR="003A62D1" w:rsidRPr="00CB13D2" w:rsidRDefault="009C1420" w:rsidP="00CB13D2">
      <w:pPr>
        <w:widowControl w:val="0"/>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b/>
          <w:color w:val="000000"/>
          <w:sz w:val="24"/>
          <w:szCs w:val="24"/>
        </w:rPr>
        <w:t xml:space="preserve">        </w:t>
      </w:r>
      <w:r w:rsidR="003A62D1" w:rsidRPr="00CB13D2">
        <w:rPr>
          <w:rFonts w:asciiTheme="majorHAnsi" w:eastAsia="Tinos" w:hAnsiTheme="majorHAnsi" w:cstheme="majorHAnsi"/>
          <w:b/>
          <w:color w:val="000000"/>
          <w:sz w:val="24"/>
          <w:szCs w:val="24"/>
        </w:rPr>
        <w:t>Påvisning af dioxygen</w:t>
      </w:r>
    </w:p>
    <w:p w14:paraId="236B0E2E" w14:textId="77777777" w:rsidR="003A62D1" w:rsidRPr="00E509B8" w:rsidRDefault="007245C3" w:rsidP="0003508B">
      <w:pPr>
        <w:pStyle w:val="ListParagraph"/>
        <w:widowControl w:val="0"/>
        <w:numPr>
          <w:ilvl w:val="0"/>
          <w:numId w:val="8"/>
        </w:numPr>
        <w:pBdr>
          <w:top w:val="nil"/>
          <w:left w:val="nil"/>
          <w:bottom w:val="nil"/>
          <w:right w:val="nil"/>
          <w:between w:val="nil"/>
        </w:pBdr>
        <w:tabs>
          <w:tab w:val="left" w:pos="9356"/>
        </w:tabs>
        <w:spacing w:before="21" w:line="246" w:lineRule="auto"/>
        <w:rPr>
          <w:rFonts w:asciiTheme="majorHAnsi" w:eastAsia="Tinos" w:hAnsiTheme="majorHAnsi" w:cstheme="majorHAnsi"/>
          <w:sz w:val="24"/>
          <w:szCs w:val="24"/>
        </w:rPr>
      </w:pPr>
      <w:r w:rsidRPr="00E509B8">
        <w:rPr>
          <w:rFonts w:asciiTheme="majorHAnsi" w:eastAsia="Tinos" w:hAnsiTheme="majorHAnsi" w:cstheme="majorHAnsi"/>
          <w:color w:val="000000"/>
          <w:sz w:val="24"/>
          <w:szCs w:val="24"/>
        </w:rPr>
        <w:t xml:space="preserve">Når I er klar med en glødende træpind, holdes reagensglassets munding opad, og den opsamlede dioxygen påvises ved, at sænke glødepinden ned i glasset med oxygen. </w:t>
      </w:r>
      <w:r w:rsidR="00E509B8" w:rsidRPr="00E509B8">
        <w:rPr>
          <w:rFonts w:asciiTheme="majorHAnsi" w:eastAsia="Tinos" w:hAnsiTheme="majorHAnsi" w:cstheme="majorHAnsi"/>
          <w:color w:val="000000"/>
          <w:sz w:val="24"/>
          <w:szCs w:val="24"/>
        </w:rPr>
        <w:t>Blusser træpi</w:t>
      </w:r>
      <w:r w:rsidR="00DB7BEC">
        <w:rPr>
          <w:rFonts w:asciiTheme="majorHAnsi" w:eastAsia="Tinos" w:hAnsiTheme="majorHAnsi" w:cstheme="majorHAnsi"/>
          <w:color w:val="000000"/>
          <w:sz w:val="24"/>
          <w:szCs w:val="24"/>
        </w:rPr>
        <w:t xml:space="preserve">nden </w:t>
      </w:r>
      <w:r w:rsidRPr="00E509B8">
        <w:rPr>
          <w:rFonts w:asciiTheme="majorHAnsi" w:eastAsia="Tinos" w:hAnsiTheme="majorHAnsi" w:cstheme="majorHAnsi"/>
          <w:color w:val="000000"/>
          <w:sz w:val="24"/>
          <w:szCs w:val="24"/>
        </w:rPr>
        <w:t>op</w:t>
      </w:r>
      <w:r w:rsidR="00E509B8" w:rsidRPr="00E509B8">
        <w:rPr>
          <w:rFonts w:asciiTheme="majorHAnsi" w:eastAsia="Tinos" w:hAnsiTheme="majorHAnsi" w:cstheme="majorHAnsi"/>
          <w:color w:val="000000"/>
          <w:sz w:val="24"/>
          <w:szCs w:val="24"/>
        </w:rPr>
        <w:t>?</w:t>
      </w:r>
    </w:p>
    <w:p w14:paraId="5D0BB65A" w14:textId="77777777" w:rsidR="00E509B8" w:rsidRPr="00E509B8" w:rsidRDefault="00E509B8" w:rsidP="00E509B8">
      <w:pPr>
        <w:pStyle w:val="ListParagraph"/>
        <w:widowControl w:val="0"/>
        <w:pBdr>
          <w:top w:val="nil"/>
          <w:left w:val="nil"/>
          <w:bottom w:val="nil"/>
          <w:right w:val="nil"/>
          <w:between w:val="nil"/>
        </w:pBdr>
        <w:tabs>
          <w:tab w:val="left" w:pos="9356"/>
        </w:tabs>
        <w:spacing w:before="21" w:line="246" w:lineRule="auto"/>
        <w:ind w:left="1070"/>
        <w:rPr>
          <w:rFonts w:asciiTheme="majorHAnsi" w:eastAsia="Tinos" w:hAnsiTheme="majorHAnsi" w:cstheme="majorHAnsi"/>
          <w:sz w:val="24"/>
          <w:szCs w:val="24"/>
        </w:rPr>
      </w:pPr>
    </w:p>
    <w:p w14:paraId="255F8B04" w14:textId="77777777" w:rsidR="00267068" w:rsidRPr="00F5727E" w:rsidRDefault="00267068" w:rsidP="00F5727E">
      <w:pPr>
        <w:pStyle w:val="Heading2"/>
        <w:ind w:left="426"/>
      </w:pPr>
      <w:r w:rsidRPr="00F5727E">
        <w:t xml:space="preserve">Oprydning </w:t>
      </w:r>
    </w:p>
    <w:p w14:paraId="5D64D6A4" w14:textId="2B0BA6D7" w:rsidR="00267068" w:rsidRPr="00E509B8" w:rsidRDefault="00CB13D2" w:rsidP="00731309">
      <w:pPr>
        <w:tabs>
          <w:tab w:val="left" w:pos="5355"/>
        </w:tabs>
        <w:ind w:left="426"/>
        <w:rPr>
          <w:rFonts w:asciiTheme="majorHAnsi" w:eastAsia="Tinos" w:hAnsiTheme="majorHAnsi" w:cstheme="majorHAnsi"/>
          <w:color w:val="000000"/>
          <w:sz w:val="24"/>
          <w:szCs w:val="24"/>
        </w:rPr>
      </w:pPr>
      <w:r w:rsidRPr="00E509B8">
        <w:rPr>
          <w:rFonts w:asciiTheme="majorHAnsi" w:eastAsia="Tinos" w:hAnsiTheme="majorHAnsi" w:cstheme="majorHAnsi"/>
          <w:color w:val="000000"/>
          <w:sz w:val="24"/>
          <w:szCs w:val="24"/>
        </w:rPr>
        <w:t>R</w:t>
      </w:r>
      <w:r w:rsidR="00731309">
        <w:rPr>
          <w:rFonts w:asciiTheme="majorHAnsi" w:eastAsia="Tinos" w:hAnsiTheme="majorHAnsi" w:cstheme="majorHAnsi"/>
          <w:color w:val="000000"/>
          <w:sz w:val="24"/>
          <w:szCs w:val="24"/>
        </w:rPr>
        <w:t>yd op og stil tingene på plads. D</w:t>
      </w:r>
      <w:r w:rsidRPr="00E509B8">
        <w:rPr>
          <w:rFonts w:asciiTheme="majorHAnsi" w:eastAsia="Tinos" w:hAnsiTheme="majorHAnsi" w:cstheme="majorHAnsi"/>
          <w:color w:val="000000"/>
          <w:sz w:val="24"/>
          <w:szCs w:val="24"/>
        </w:rPr>
        <w:t xml:space="preserve">en fortyndede svovlsyre i karret kan hældes i vasken. </w:t>
      </w:r>
      <w:r w:rsidR="00267068" w:rsidRPr="00E509B8">
        <w:rPr>
          <w:rFonts w:asciiTheme="majorHAnsi" w:eastAsia="Tinos" w:hAnsiTheme="majorHAnsi" w:cstheme="majorHAnsi"/>
          <w:color w:val="000000"/>
          <w:sz w:val="24"/>
          <w:szCs w:val="24"/>
        </w:rPr>
        <w:t>Skyl elektrolyseapparatet med vand. Tør bordet af, hvor du har lavet forsøget, så du sikrer dig, at der ikke er spildt noget, som de næste elever kommer til at røre ved.</w:t>
      </w:r>
    </w:p>
    <w:p w14:paraId="008B48A5" w14:textId="77777777" w:rsidR="00267068" w:rsidRPr="00F3532A" w:rsidRDefault="00267068" w:rsidP="00267068">
      <w:pPr>
        <w:tabs>
          <w:tab w:val="left" w:pos="5355"/>
        </w:tabs>
        <w:ind w:left="426"/>
        <w:rPr>
          <w:rFonts w:asciiTheme="majorHAnsi" w:hAnsiTheme="majorHAnsi" w:cstheme="majorHAnsi"/>
        </w:rPr>
      </w:pPr>
    </w:p>
    <w:p w14:paraId="7A6E871A" w14:textId="77777777" w:rsidR="00267068" w:rsidRPr="00092A0F" w:rsidRDefault="00267068" w:rsidP="00F5727E">
      <w:pPr>
        <w:pStyle w:val="Heading2"/>
        <w:ind w:left="426"/>
      </w:pPr>
      <w:r w:rsidRPr="00092A0F">
        <w:lastRenderedPageBreak/>
        <w:t xml:space="preserve">Resultater </w:t>
      </w:r>
    </w:p>
    <w:p w14:paraId="7D41F43E" w14:textId="77777777" w:rsidR="00267068" w:rsidRPr="00DB7BEC" w:rsidRDefault="00267068" w:rsidP="00267068">
      <w:pPr>
        <w:tabs>
          <w:tab w:val="left" w:pos="5355"/>
        </w:tabs>
        <w:ind w:left="426"/>
        <w:rPr>
          <w:rFonts w:asciiTheme="majorHAnsi" w:eastAsia="Tinos" w:hAnsiTheme="majorHAnsi" w:cstheme="majorHAnsi"/>
          <w:color w:val="000000"/>
          <w:sz w:val="24"/>
          <w:szCs w:val="24"/>
        </w:rPr>
      </w:pPr>
      <w:r w:rsidRPr="00DB7BEC">
        <w:rPr>
          <w:rFonts w:asciiTheme="majorHAnsi" w:eastAsia="Tinos" w:hAnsiTheme="majorHAnsi" w:cstheme="majorHAnsi"/>
          <w:color w:val="000000"/>
          <w:sz w:val="24"/>
          <w:szCs w:val="24"/>
        </w:rPr>
        <w:t>Opskriv resultater fra forsøget:</w:t>
      </w:r>
    </w:p>
    <w:p w14:paraId="6643E761" w14:textId="177B7458" w:rsidR="00CB13D2" w:rsidRDefault="00CB13D2" w:rsidP="00267068">
      <w:pPr>
        <w:pStyle w:val="ListParagraph"/>
        <w:numPr>
          <w:ilvl w:val="0"/>
          <w:numId w:val="6"/>
        </w:numPr>
        <w:tabs>
          <w:tab w:val="left" w:pos="5355"/>
        </w:tabs>
        <w:rPr>
          <w:rFonts w:asciiTheme="majorHAnsi" w:eastAsia="Tinos" w:hAnsiTheme="majorHAnsi" w:cstheme="majorHAnsi"/>
          <w:color w:val="000000"/>
          <w:sz w:val="24"/>
          <w:szCs w:val="24"/>
        </w:rPr>
      </w:pPr>
      <w:r w:rsidRPr="00DB7BEC">
        <w:rPr>
          <w:rFonts w:asciiTheme="majorHAnsi" w:eastAsia="Tinos" w:hAnsiTheme="majorHAnsi" w:cstheme="majorHAnsi"/>
          <w:color w:val="000000"/>
          <w:sz w:val="24"/>
          <w:szCs w:val="24"/>
        </w:rPr>
        <w:t>Indsæt et foto af jeres forsøgsopstilling</w:t>
      </w:r>
      <w:r w:rsidR="006F5AF7">
        <w:rPr>
          <w:rFonts w:asciiTheme="majorHAnsi" w:eastAsia="Tinos" w:hAnsiTheme="majorHAnsi" w:cstheme="majorHAnsi"/>
          <w:color w:val="000000"/>
          <w:sz w:val="24"/>
          <w:szCs w:val="24"/>
        </w:rPr>
        <w:t>.</w:t>
      </w:r>
    </w:p>
    <w:p w14:paraId="762B08B7" w14:textId="3DD82D91" w:rsidR="00731309" w:rsidRPr="00DB7BEC" w:rsidRDefault="00731309" w:rsidP="00267068">
      <w:pPr>
        <w:pStyle w:val="ListParagraph"/>
        <w:numPr>
          <w:ilvl w:val="0"/>
          <w:numId w:val="6"/>
        </w:numPr>
        <w:tabs>
          <w:tab w:val="left" w:pos="5355"/>
        </w:tabs>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Skete der noget</w:t>
      </w:r>
      <w:r w:rsidR="00A07E52">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når der blot var vand og ikke elektrol</w:t>
      </w:r>
      <w:r w:rsidR="00A07E52">
        <w:rPr>
          <w:rFonts w:asciiTheme="majorHAnsi" w:eastAsia="Tinos" w:hAnsiTheme="majorHAnsi" w:cstheme="majorHAnsi"/>
          <w:color w:val="000000"/>
          <w:sz w:val="24"/>
          <w:szCs w:val="24"/>
        </w:rPr>
        <w:t>yt i elektro</w:t>
      </w:r>
      <w:r>
        <w:rPr>
          <w:rFonts w:asciiTheme="majorHAnsi" w:eastAsia="Tinos" w:hAnsiTheme="majorHAnsi" w:cstheme="majorHAnsi"/>
          <w:color w:val="000000"/>
          <w:sz w:val="24"/>
          <w:szCs w:val="24"/>
        </w:rPr>
        <w:t>l</w:t>
      </w:r>
      <w:r w:rsidR="00A07E52">
        <w:rPr>
          <w:rFonts w:asciiTheme="majorHAnsi" w:eastAsia="Tinos" w:hAnsiTheme="majorHAnsi" w:cstheme="majorHAnsi"/>
          <w:color w:val="000000"/>
          <w:sz w:val="24"/>
          <w:szCs w:val="24"/>
        </w:rPr>
        <w:t>y</w:t>
      </w:r>
      <w:r>
        <w:rPr>
          <w:rFonts w:asciiTheme="majorHAnsi" w:eastAsia="Tinos" w:hAnsiTheme="majorHAnsi" w:cstheme="majorHAnsi"/>
          <w:color w:val="000000"/>
          <w:sz w:val="24"/>
          <w:szCs w:val="24"/>
        </w:rPr>
        <w:t>sekarret (punkt 3)?</w:t>
      </w:r>
    </w:p>
    <w:p w14:paraId="561073FD" w14:textId="4C92AF58" w:rsidR="00267068" w:rsidRPr="00267068" w:rsidRDefault="00A07E52" w:rsidP="00267068">
      <w:pPr>
        <w:pStyle w:val="ListParagraph"/>
        <w:numPr>
          <w:ilvl w:val="0"/>
          <w:numId w:val="6"/>
        </w:numPr>
        <w:tabs>
          <w:tab w:val="left" w:pos="5355"/>
        </w:tabs>
        <w:rPr>
          <w:rFonts w:asciiTheme="majorHAnsi" w:hAnsiTheme="majorHAnsi" w:cstheme="majorHAnsi"/>
        </w:rPr>
      </w:pPr>
      <w:r>
        <w:t xml:space="preserve">Forløber reaktion 1 hurtigere, når spændingen øges til 10V (punkt 8)? </w:t>
      </w:r>
    </w:p>
    <w:p w14:paraId="503EA57F" w14:textId="0752C192" w:rsidR="00267068" w:rsidRPr="00267068" w:rsidRDefault="005A6B05" w:rsidP="00267068">
      <w:pPr>
        <w:pStyle w:val="ListParagraph"/>
        <w:numPr>
          <w:ilvl w:val="0"/>
          <w:numId w:val="6"/>
        </w:numPr>
        <w:tabs>
          <w:tab w:val="left" w:pos="5355"/>
        </w:tabs>
        <w:rPr>
          <w:rFonts w:asciiTheme="majorHAnsi" w:hAnsiTheme="majorHAnsi" w:cstheme="majorHAnsi"/>
        </w:rPr>
      </w:pPr>
      <w:r>
        <w:rPr>
          <w:rFonts w:asciiTheme="majorHAnsi" w:eastAsia="Tinos" w:hAnsiTheme="majorHAnsi" w:cstheme="majorHAnsi"/>
          <w:color w:val="000000"/>
          <w:sz w:val="24"/>
          <w:szCs w:val="24"/>
        </w:rPr>
        <w:t>Redegør for</w:t>
      </w:r>
      <w:r w:rsidR="00083564">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w:t>
      </w:r>
      <w:r w:rsidR="00A07E52">
        <w:rPr>
          <w:rFonts w:asciiTheme="majorHAnsi" w:eastAsia="Tinos" w:hAnsiTheme="majorHAnsi" w:cstheme="majorHAnsi"/>
          <w:color w:val="000000"/>
          <w:sz w:val="24"/>
          <w:szCs w:val="24"/>
        </w:rPr>
        <w:t xml:space="preserve">om det </w:t>
      </w:r>
      <w:r>
        <w:rPr>
          <w:rFonts w:asciiTheme="majorHAnsi" w:eastAsia="Tinos" w:hAnsiTheme="majorHAnsi" w:cstheme="majorHAnsi"/>
          <w:color w:val="000000"/>
          <w:sz w:val="24"/>
          <w:szCs w:val="24"/>
        </w:rPr>
        <w:t xml:space="preserve">er </w:t>
      </w:r>
      <w:r w:rsidR="00A07E52" w:rsidRPr="00F5523A">
        <w:rPr>
          <w:rFonts w:asciiTheme="majorHAnsi" w:eastAsia="Tinos" w:hAnsiTheme="majorHAnsi" w:cstheme="majorHAnsi"/>
          <w:color w:val="000000"/>
          <w:sz w:val="24"/>
          <w:szCs w:val="24"/>
        </w:rPr>
        <w:t>ved den positiv</w:t>
      </w:r>
      <w:r w:rsidR="00A07E52">
        <w:rPr>
          <w:rFonts w:asciiTheme="majorHAnsi" w:eastAsia="Tinos" w:hAnsiTheme="majorHAnsi" w:cstheme="majorHAnsi"/>
          <w:color w:val="000000"/>
          <w:sz w:val="24"/>
          <w:szCs w:val="24"/>
        </w:rPr>
        <w:t>e eller den negative elektrode</w:t>
      </w:r>
      <w:r>
        <w:rPr>
          <w:rFonts w:asciiTheme="majorHAnsi" w:eastAsia="Tinos" w:hAnsiTheme="majorHAnsi" w:cstheme="majorHAnsi"/>
          <w:color w:val="000000"/>
          <w:sz w:val="24"/>
          <w:szCs w:val="24"/>
        </w:rPr>
        <w:t>,</w:t>
      </w:r>
      <w:r w:rsidR="00A07E52">
        <w:rPr>
          <w:rFonts w:asciiTheme="majorHAnsi" w:eastAsia="Tinos" w:hAnsiTheme="majorHAnsi" w:cstheme="majorHAnsi"/>
          <w:color w:val="000000"/>
          <w:sz w:val="24"/>
          <w:szCs w:val="24"/>
        </w:rPr>
        <w:t xml:space="preserve"> at reagensglasset hur</w:t>
      </w:r>
      <w:r w:rsidR="00267068">
        <w:rPr>
          <w:rFonts w:asciiTheme="majorHAnsi" w:eastAsia="Tinos" w:hAnsiTheme="majorHAnsi" w:cstheme="majorHAnsi"/>
          <w:color w:val="000000"/>
          <w:sz w:val="24"/>
          <w:szCs w:val="24"/>
        </w:rPr>
        <w:t>tigst blev fyldt med gas</w:t>
      </w:r>
      <w:r w:rsidR="00A07E52">
        <w:rPr>
          <w:rFonts w:asciiTheme="majorHAnsi" w:eastAsia="Tinos" w:hAnsiTheme="majorHAnsi" w:cstheme="majorHAnsi"/>
          <w:color w:val="000000"/>
          <w:sz w:val="24"/>
          <w:szCs w:val="24"/>
        </w:rPr>
        <w:t xml:space="preserve">? </w:t>
      </w:r>
    </w:p>
    <w:p w14:paraId="0E5FEB42" w14:textId="15DCC546" w:rsidR="00267068" w:rsidRDefault="00CB13D2" w:rsidP="00267068">
      <w:pPr>
        <w:pStyle w:val="ListParagraph"/>
        <w:widowControl w:val="0"/>
        <w:numPr>
          <w:ilvl w:val="0"/>
          <w:numId w:val="6"/>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Beskriv med jeres egne ord</w:t>
      </w:r>
      <w:r w:rsidR="00E26A39">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hvordan I påviste dihydrogen</w:t>
      </w:r>
      <w:r w:rsidR="00E509B8">
        <w:rPr>
          <w:rFonts w:asciiTheme="majorHAnsi" w:eastAsia="Tinos" w:hAnsiTheme="majorHAnsi" w:cstheme="majorHAnsi"/>
          <w:color w:val="000000"/>
          <w:sz w:val="24"/>
          <w:szCs w:val="24"/>
        </w:rPr>
        <w:t xml:space="preserve"> (punkt 12)</w:t>
      </w:r>
      <w:r w:rsidR="006F5AF7">
        <w:rPr>
          <w:rFonts w:asciiTheme="majorHAnsi" w:eastAsia="Tinos" w:hAnsiTheme="majorHAnsi" w:cstheme="majorHAnsi"/>
          <w:color w:val="000000"/>
          <w:sz w:val="24"/>
          <w:szCs w:val="24"/>
        </w:rPr>
        <w:t>.</w:t>
      </w:r>
      <w:r w:rsidR="004F3A9B">
        <w:rPr>
          <w:rFonts w:asciiTheme="majorHAnsi" w:eastAsia="Tinos" w:hAnsiTheme="majorHAnsi" w:cstheme="majorHAnsi"/>
          <w:color w:val="000000"/>
          <w:sz w:val="24"/>
          <w:szCs w:val="24"/>
        </w:rPr>
        <w:t xml:space="preserve"> Hvad skete der?</w:t>
      </w:r>
    </w:p>
    <w:p w14:paraId="10D0E898" w14:textId="7E76493D" w:rsidR="00267068" w:rsidRPr="00CB13D2" w:rsidRDefault="00CB13D2" w:rsidP="00CB13D2">
      <w:pPr>
        <w:pStyle w:val="ListParagraph"/>
        <w:widowControl w:val="0"/>
        <w:numPr>
          <w:ilvl w:val="0"/>
          <w:numId w:val="6"/>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Beskriv med jeres egne ord</w:t>
      </w:r>
      <w:r w:rsidR="00E26A39">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hvordan I påviste dioxygen</w:t>
      </w:r>
      <w:r w:rsidR="00E509B8">
        <w:rPr>
          <w:rFonts w:asciiTheme="majorHAnsi" w:eastAsia="Tinos" w:hAnsiTheme="majorHAnsi" w:cstheme="majorHAnsi"/>
          <w:color w:val="000000"/>
          <w:sz w:val="24"/>
          <w:szCs w:val="24"/>
        </w:rPr>
        <w:t xml:space="preserve"> (punkt 15)</w:t>
      </w:r>
      <w:r w:rsidR="006F5AF7">
        <w:rPr>
          <w:rFonts w:asciiTheme="majorHAnsi" w:eastAsia="Tinos" w:hAnsiTheme="majorHAnsi" w:cstheme="majorHAnsi"/>
          <w:color w:val="000000"/>
          <w:sz w:val="24"/>
          <w:szCs w:val="24"/>
        </w:rPr>
        <w:t>.</w:t>
      </w:r>
      <w:r w:rsidR="004F3A9B">
        <w:rPr>
          <w:rFonts w:asciiTheme="majorHAnsi" w:eastAsia="Tinos" w:hAnsiTheme="majorHAnsi" w:cstheme="majorHAnsi"/>
          <w:color w:val="000000"/>
          <w:sz w:val="24"/>
          <w:szCs w:val="24"/>
        </w:rPr>
        <w:t xml:space="preserve"> Hvad skete der?</w:t>
      </w:r>
    </w:p>
    <w:p w14:paraId="3977C9BD" w14:textId="77777777" w:rsidR="00267068" w:rsidRDefault="00267068" w:rsidP="00267068">
      <w:pPr>
        <w:tabs>
          <w:tab w:val="left" w:pos="5355"/>
        </w:tabs>
        <w:ind w:left="426"/>
        <w:rPr>
          <w:b/>
          <w:sz w:val="28"/>
          <w:szCs w:val="28"/>
        </w:rPr>
      </w:pPr>
    </w:p>
    <w:p w14:paraId="43832C2E" w14:textId="77777777" w:rsidR="00AA52C2" w:rsidRPr="000C7E9F" w:rsidRDefault="00AA52C2" w:rsidP="00267068">
      <w:pPr>
        <w:tabs>
          <w:tab w:val="left" w:pos="5355"/>
        </w:tabs>
        <w:ind w:left="426"/>
        <w:rPr>
          <w:b/>
          <w:sz w:val="28"/>
          <w:szCs w:val="28"/>
        </w:rPr>
      </w:pPr>
    </w:p>
    <w:p w14:paraId="1A42B65B" w14:textId="1F072079" w:rsidR="00CB13D2" w:rsidRPr="00092A0F" w:rsidRDefault="00267068" w:rsidP="00CB13D2">
      <w:pPr>
        <w:tabs>
          <w:tab w:val="left" w:pos="5355"/>
        </w:tabs>
        <w:ind w:left="426"/>
        <w:rPr>
          <w:b/>
          <w:sz w:val="36"/>
          <w:szCs w:val="36"/>
        </w:rPr>
      </w:pPr>
      <w:r w:rsidRPr="00092A0F">
        <w:rPr>
          <w:b/>
          <w:sz w:val="36"/>
          <w:szCs w:val="36"/>
        </w:rPr>
        <w:t xml:space="preserve">Databehandling </w:t>
      </w:r>
      <w:r w:rsidR="00442CB5">
        <w:rPr>
          <w:b/>
          <w:sz w:val="36"/>
          <w:szCs w:val="36"/>
        </w:rPr>
        <w:t>og diskussion</w:t>
      </w:r>
      <w:r w:rsidRPr="00092A0F">
        <w:rPr>
          <w:b/>
          <w:sz w:val="36"/>
          <w:szCs w:val="36"/>
        </w:rPr>
        <w:t xml:space="preserve"> </w:t>
      </w:r>
    </w:p>
    <w:p w14:paraId="0C5A8C24" w14:textId="33FB8CEF" w:rsidR="00CB13D2" w:rsidRDefault="009B023A" w:rsidP="009B023A">
      <w:pPr>
        <w:pStyle w:val="ListParagraph"/>
        <w:widowControl w:val="0"/>
        <w:numPr>
          <w:ilvl w:val="0"/>
          <w:numId w:val="9"/>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Forklar</w:t>
      </w:r>
      <w:r w:rsidR="00267068" w:rsidRPr="00CB13D2">
        <w:rPr>
          <w:rFonts w:asciiTheme="majorHAnsi" w:eastAsia="Tinos" w:hAnsiTheme="majorHAnsi" w:cstheme="majorHAnsi"/>
          <w:color w:val="000000"/>
          <w:sz w:val="24"/>
          <w:szCs w:val="24"/>
        </w:rPr>
        <w:t xml:space="preserve"> jeres </w:t>
      </w:r>
      <w:r>
        <w:rPr>
          <w:rFonts w:asciiTheme="majorHAnsi" w:eastAsia="Tinos" w:hAnsiTheme="majorHAnsi" w:cstheme="majorHAnsi"/>
          <w:color w:val="000000"/>
          <w:sz w:val="24"/>
          <w:szCs w:val="24"/>
        </w:rPr>
        <w:t>resultater</w:t>
      </w:r>
      <w:r w:rsidR="00A07E52">
        <w:rPr>
          <w:rFonts w:asciiTheme="majorHAnsi" w:eastAsia="Tinos" w:hAnsiTheme="majorHAnsi" w:cstheme="majorHAnsi"/>
          <w:color w:val="000000"/>
          <w:sz w:val="24"/>
          <w:szCs w:val="24"/>
        </w:rPr>
        <w:t>. Det gør I, ved at komme med faglige forklaringer på de iagttagelser I har beskrevet i resultatafsnittet.</w:t>
      </w:r>
    </w:p>
    <w:p w14:paraId="08BEF4B5" w14:textId="46BC46E5" w:rsidR="00907D8B" w:rsidRDefault="00907D8B" w:rsidP="009B023A">
      <w:pPr>
        <w:pStyle w:val="ListParagraph"/>
        <w:widowControl w:val="0"/>
        <w:numPr>
          <w:ilvl w:val="0"/>
          <w:numId w:val="9"/>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Opskriv den reaktion</w:t>
      </w:r>
      <w:r w:rsidR="000C6600">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der sker ved den negative elektrode (der er hjælp at hente i temaet)</w:t>
      </w:r>
      <w:r w:rsidR="000C6600">
        <w:rPr>
          <w:rFonts w:asciiTheme="majorHAnsi" w:eastAsia="Tinos" w:hAnsiTheme="majorHAnsi" w:cstheme="majorHAnsi"/>
          <w:color w:val="000000"/>
          <w:sz w:val="24"/>
          <w:szCs w:val="24"/>
        </w:rPr>
        <w:t>.</w:t>
      </w:r>
    </w:p>
    <w:p w14:paraId="20BE7D00" w14:textId="1EC8307A" w:rsidR="00907D8B" w:rsidRDefault="00907D8B" w:rsidP="00907D8B">
      <w:pPr>
        <w:pStyle w:val="ListParagraph"/>
        <w:widowControl w:val="0"/>
        <w:numPr>
          <w:ilvl w:val="0"/>
          <w:numId w:val="9"/>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Opskriv den reaktion</w:t>
      </w:r>
      <w:r w:rsidR="000C6600">
        <w:rPr>
          <w:rFonts w:asciiTheme="majorHAnsi" w:eastAsia="Tinos" w:hAnsiTheme="majorHAnsi" w:cstheme="majorHAnsi"/>
          <w:color w:val="000000"/>
          <w:sz w:val="24"/>
          <w:szCs w:val="24"/>
        </w:rPr>
        <w:t>,</w:t>
      </w:r>
      <w:r>
        <w:rPr>
          <w:rFonts w:asciiTheme="majorHAnsi" w:eastAsia="Tinos" w:hAnsiTheme="majorHAnsi" w:cstheme="majorHAnsi"/>
          <w:color w:val="000000"/>
          <w:sz w:val="24"/>
          <w:szCs w:val="24"/>
        </w:rPr>
        <w:t xml:space="preserve"> der sker ved den positive elektrode (der er hjælp at hente i temaet)</w:t>
      </w:r>
      <w:r w:rsidR="000C6600">
        <w:rPr>
          <w:rFonts w:asciiTheme="majorHAnsi" w:eastAsia="Tinos" w:hAnsiTheme="majorHAnsi" w:cstheme="majorHAnsi"/>
          <w:color w:val="000000"/>
          <w:sz w:val="24"/>
          <w:szCs w:val="24"/>
        </w:rPr>
        <w:t>.</w:t>
      </w:r>
    </w:p>
    <w:p w14:paraId="4FAF4945" w14:textId="66E3A6BA" w:rsidR="007530D3" w:rsidRDefault="007530D3" w:rsidP="007530D3">
      <w:pPr>
        <w:pStyle w:val="ListParagraph"/>
        <w:widowControl w:val="0"/>
        <w:numPr>
          <w:ilvl w:val="0"/>
          <w:numId w:val="9"/>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Er den måde, I har påvist de to gasser, helt entydig? Altså er det ene og alene dioxygen og dihydrogen</w:t>
      </w:r>
      <w:r w:rsidR="00E85B70">
        <w:rPr>
          <w:rFonts w:asciiTheme="majorHAnsi" w:eastAsia="Tinos" w:hAnsiTheme="majorHAnsi" w:cstheme="majorHAnsi"/>
          <w:color w:val="000000"/>
          <w:sz w:val="24"/>
          <w:szCs w:val="24"/>
        </w:rPr>
        <w:t>,</w:t>
      </w:r>
      <w:r w:rsidR="00390177">
        <w:rPr>
          <w:rFonts w:asciiTheme="majorHAnsi" w:eastAsia="Tinos" w:hAnsiTheme="majorHAnsi" w:cstheme="majorHAnsi"/>
          <w:color w:val="000000"/>
          <w:sz w:val="24"/>
          <w:szCs w:val="24"/>
        </w:rPr>
        <w:t xml:space="preserve"> man vil kunne påvise på den m</w:t>
      </w:r>
      <w:r>
        <w:rPr>
          <w:rFonts w:asciiTheme="majorHAnsi" w:eastAsia="Tinos" w:hAnsiTheme="majorHAnsi" w:cstheme="majorHAnsi"/>
          <w:color w:val="000000"/>
          <w:sz w:val="24"/>
          <w:szCs w:val="24"/>
        </w:rPr>
        <w:t>åde? Forklar!</w:t>
      </w:r>
    </w:p>
    <w:p w14:paraId="709992C7" w14:textId="6881D5EB" w:rsidR="00907D8B" w:rsidRPr="00442CB5" w:rsidRDefault="00907D8B" w:rsidP="00907D8B">
      <w:pPr>
        <w:pStyle w:val="ListParagraph"/>
        <w:widowControl w:val="0"/>
        <w:numPr>
          <w:ilvl w:val="0"/>
          <w:numId w:val="9"/>
        </w:numPr>
        <w:pBdr>
          <w:top w:val="nil"/>
          <w:left w:val="nil"/>
          <w:bottom w:val="nil"/>
          <w:right w:val="nil"/>
          <w:between w:val="nil"/>
        </w:pBdr>
        <w:tabs>
          <w:tab w:val="left" w:pos="9356"/>
        </w:tabs>
        <w:spacing w:before="178"/>
        <w:rPr>
          <w:rFonts w:asciiTheme="majorHAnsi" w:eastAsia="Tinos" w:hAnsiTheme="majorHAnsi" w:cstheme="majorHAnsi"/>
          <w:color w:val="000000"/>
          <w:sz w:val="24"/>
          <w:szCs w:val="24"/>
        </w:rPr>
      </w:pPr>
      <w:r>
        <w:rPr>
          <w:rFonts w:asciiTheme="majorHAnsi" w:eastAsia="Tinos" w:hAnsiTheme="majorHAnsi" w:cstheme="majorHAnsi"/>
          <w:color w:val="000000"/>
          <w:sz w:val="24"/>
          <w:szCs w:val="24"/>
        </w:rPr>
        <w:t xml:space="preserve">Hvordan kan man ellers påvise grundstoffer? Kom med nogle bud. Der er hjælp at hente i temaet Grundstoffer og bæredygtighed. </w:t>
      </w:r>
    </w:p>
    <w:p w14:paraId="7434E972" w14:textId="31BECD0B" w:rsidR="00BB348B" w:rsidRDefault="00BB348B" w:rsidP="00BB348B">
      <w:pPr>
        <w:pStyle w:val="ListParagraph"/>
        <w:widowControl w:val="0"/>
        <w:numPr>
          <w:ilvl w:val="0"/>
          <w:numId w:val="9"/>
        </w:numPr>
        <w:pBdr>
          <w:top w:val="nil"/>
          <w:left w:val="nil"/>
          <w:bottom w:val="nil"/>
          <w:right w:val="nil"/>
          <w:between w:val="nil"/>
        </w:pBdr>
        <w:tabs>
          <w:tab w:val="left" w:pos="9356"/>
        </w:tabs>
        <w:spacing w:before="178"/>
        <w:rPr>
          <w:rFonts w:asciiTheme="majorHAnsi" w:eastAsia="Tinos" w:hAnsiTheme="majorHAnsi" w:cstheme="majorHAnsi"/>
          <w:sz w:val="24"/>
          <w:szCs w:val="24"/>
        </w:rPr>
      </w:pPr>
      <w:bookmarkStart w:id="0" w:name="_GoBack"/>
      <w:r w:rsidRPr="00BB348B">
        <w:rPr>
          <w:rFonts w:asciiTheme="majorHAnsi" w:eastAsia="Tinos" w:hAnsiTheme="majorHAnsi" w:cstheme="majorHAnsi"/>
          <w:sz w:val="24"/>
          <w:szCs w:val="24"/>
        </w:rPr>
        <w:t>Forklar kort og med je</w:t>
      </w:r>
      <w:r>
        <w:rPr>
          <w:rFonts w:asciiTheme="majorHAnsi" w:eastAsia="Tinos" w:hAnsiTheme="majorHAnsi" w:cstheme="majorHAnsi"/>
          <w:sz w:val="24"/>
          <w:szCs w:val="24"/>
        </w:rPr>
        <w:t>res egne ord, hvilken rolle elektro</w:t>
      </w:r>
      <w:r w:rsidRPr="00BB348B">
        <w:rPr>
          <w:rFonts w:asciiTheme="majorHAnsi" w:eastAsia="Tinos" w:hAnsiTheme="majorHAnsi" w:cstheme="majorHAnsi"/>
          <w:sz w:val="24"/>
          <w:szCs w:val="24"/>
        </w:rPr>
        <w:t>lyse spiller i Power-to-X.</w:t>
      </w:r>
    </w:p>
    <w:bookmarkEnd w:id="0"/>
    <w:p w14:paraId="52619583" w14:textId="692CBBFE" w:rsidR="00442CB5" w:rsidRPr="00442CB5" w:rsidRDefault="00442CB5" w:rsidP="00907D8B">
      <w:pPr>
        <w:pStyle w:val="ListParagraph"/>
        <w:widowControl w:val="0"/>
        <w:numPr>
          <w:ilvl w:val="0"/>
          <w:numId w:val="9"/>
        </w:numPr>
        <w:pBdr>
          <w:top w:val="nil"/>
          <w:left w:val="nil"/>
          <w:bottom w:val="nil"/>
          <w:right w:val="nil"/>
          <w:between w:val="nil"/>
        </w:pBdr>
        <w:tabs>
          <w:tab w:val="left" w:pos="9356"/>
        </w:tabs>
        <w:spacing w:before="178"/>
        <w:rPr>
          <w:rFonts w:asciiTheme="majorHAnsi" w:eastAsia="Tinos" w:hAnsiTheme="majorHAnsi" w:cstheme="majorHAnsi"/>
          <w:sz w:val="24"/>
          <w:szCs w:val="24"/>
        </w:rPr>
      </w:pPr>
      <w:r w:rsidRPr="00442CB5">
        <w:rPr>
          <w:rFonts w:asciiTheme="majorHAnsi" w:eastAsia="Tinos" w:hAnsiTheme="majorHAnsi" w:cstheme="majorHAnsi"/>
          <w:sz w:val="24"/>
          <w:szCs w:val="24"/>
        </w:rPr>
        <w:t xml:space="preserve">Forklar kort og med jeres egne ord, </w:t>
      </w:r>
      <w:r>
        <w:rPr>
          <w:rFonts w:asciiTheme="majorHAnsi" w:eastAsia="Tinos" w:hAnsiTheme="majorHAnsi" w:cstheme="majorHAnsi"/>
          <w:sz w:val="24"/>
          <w:szCs w:val="24"/>
        </w:rPr>
        <w:t>hvilken rolle katalyse spiller i Power-to-X.</w:t>
      </w:r>
    </w:p>
    <w:p w14:paraId="4EA0C75D" w14:textId="77777777" w:rsidR="00267068" w:rsidRPr="00CB13D2" w:rsidRDefault="00267068" w:rsidP="00CB13D2">
      <w:pPr>
        <w:pStyle w:val="ListParagraph"/>
        <w:widowControl w:val="0"/>
        <w:pBdr>
          <w:top w:val="nil"/>
          <w:left w:val="nil"/>
          <w:bottom w:val="nil"/>
          <w:right w:val="nil"/>
          <w:between w:val="nil"/>
        </w:pBdr>
        <w:tabs>
          <w:tab w:val="left" w:pos="9356"/>
        </w:tabs>
        <w:spacing w:before="178"/>
        <w:ind w:left="426"/>
        <w:rPr>
          <w:rFonts w:asciiTheme="majorHAnsi" w:eastAsia="Tinos" w:hAnsiTheme="majorHAnsi" w:cstheme="majorHAnsi"/>
          <w:color w:val="000000"/>
          <w:sz w:val="24"/>
          <w:szCs w:val="24"/>
        </w:rPr>
      </w:pPr>
    </w:p>
    <w:p w14:paraId="090D2A5B" w14:textId="77777777" w:rsidR="00267068" w:rsidRPr="00092A0F" w:rsidRDefault="00267068" w:rsidP="00CB13D2">
      <w:pPr>
        <w:tabs>
          <w:tab w:val="left" w:pos="5355"/>
        </w:tabs>
        <w:ind w:left="426"/>
        <w:rPr>
          <w:b/>
          <w:sz w:val="36"/>
          <w:szCs w:val="36"/>
        </w:rPr>
      </w:pPr>
      <w:r w:rsidRPr="00092A0F">
        <w:rPr>
          <w:b/>
          <w:sz w:val="36"/>
          <w:szCs w:val="36"/>
        </w:rPr>
        <w:t xml:space="preserve">Konklusion </w:t>
      </w:r>
    </w:p>
    <w:p w14:paraId="6C059C0A" w14:textId="3EDAD701" w:rsidR="00F5727E" w:rsidRPr="00F5727E" w:rsidRDefault="00F5727E" w:rsidP="00F5727E">
      <w:pPr>
        <w:pStyle w:val="ListParagraph"/>
        <w:widowControl w:val="0"/>
        <w:pBdr>
          <w:top w:val="nil"/>
          <w:left w:val="nil"/>
          <w:bottom w:val="nil"/>
          <w:right w:val="nil"/>
          <w:between w:val="nil"/>
        </w:pBdr>
        <w:tabs>
          <w:tab w:val="left" w:pos="9356"/>
        </w:tabs>
        <w:spacing w:before="178"/>
        <w:ind w:left="426"/>
        <w:rPr>
          <w:rFonts w:asciiTheme="majorHAnsi" w:eastAsia="Tinos" w:hAnsiTheme="majorHAnsi" w:cstheme="majorHAnsi"/>
          <w:color w:val="000000"/>
          <w:sz w:val="24"/>
          <w:szCs w:val="24"/>
        </w:rPr>
      </w:pPr>
      <w:r w:rsidRPr="00F5727E">
        <w:rPr>
          <w:rFonts w:asciiTheme="majorHAnsi" w:eastAsia="Tinos" w:hAnsiTheme="majorHAnsi" w:cstheme="majorHAnsi"/>
          <w:color w:val="000000"/>
          <w:sz w:val="24"/>
          <w:szCs w:val="24"/>
        </w:rPr>
        <w:t xml:space="preserve">Skriv en kort konklusion. Den kan være meget kort. Der skal ikke stå noget nyt i en konklusion. </w:t>
      </w:r>
    </w:p>
    <w:p w14:paraId="7DBF0F00" w14:textId="77777777" w:rsidR="00F5727E" w:rsidRPr="00442CB5" w:rsidRDefault="00F5727E" w:rsidP="00442CB5">
      <w:pPr>
        <w:pStyle w:val="ListParagraph"/>
        <w:widowControl w:val="0"/>
        <w:pBdr>
          <w:top w:val="nil"/>
          <w:left w:val="nil"/>
          <w:bottom w:val="nil"/>
          <w:right w:val="nil"/>
          <w:between w:val="nil"/>
        </w:pBdr>
        <w:tabs>
          <w:tab w:val="left" w:pos="9356"/>
        </w:tabs>
        <w:spacing w:before="178"/>
        <w:ind w:left="426"/>
        <w:rPr>
          <w:rFonts w:asciiTheme="majorHAnsi" w:eastAsia="Tinos" w:hAnsiTheme="majorHAnsi" w:cstheme="majorHAnsi"/>
          <w:color w:val="000000"/>
          <w:sz w:val="24"/>
          <w:szCs w:val="24"/>
        </w:rPr>
      </w:pPr>
    </w:p>
    <w:p w14:paraId="5A4DBC03" w14:textId="77777777" w:rsidR="00F5727E" w:rsidRPr="00442CB5" w:rsidRDefault="00F5727E">
      <w:pPr>
        <w:pStyle w:val="ListParagraph"/>
        <w:widowControl w:val="0"/>
        <w:pBdr>
          <w:top w:val="nil"/>
          <w:left w:val="nil"/>
          <w:bottom w:val="nil"/>
          <w:right w:val="nil"/>
          <w:between w:val="nil"/>
        </w:pBdr>
        <w:tabs>
          <w:tab w:val="left" w:pos="9356"/>
        </w:tabs>
        <w:spacing w:before="178"/>
        <w:ind w:left="426"/>
        <w:rPr>
          <w:rFonts w:asciiTheme="majorHAnsi" w:eastAsia="Tinos" w:hAnsiTheme="majorHAnsi" w:cstheme="majorHAnsi"/>
          <w:color w:val="000000"/>
          <w:sz w:val="24"/>
          <w:szCs w:val="24"/>
        </w:rPr>
      </w:pPr>
    </w:p>
    <w:sectPr w:rsidR="00F5727E" w:rsidRPr="00442CB5" w:rsidSect="00907310">
      <w:footerReference w:type="default" r:id="rId10"/>
      <w:pgSz w:w="11900" w:h="16820"/>
      <w:pgMar w:top="1603" w:right="1127" w:bottom="1034" w:left="791" w:header="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41B061" w16cex:dateUtc="2025-01-02T10:31:00Z"/>
  <w16cex:commentExtensible w16cex:durableId="7F923A94" w16cex:dateUtc="2025-01-02T10:32:00Z"/>
  <w16cex:commentExtensible w16cex:durableId="71CB0237" w16cex:dateUtc="2025-01-02T10:33:00Z"/>
  <w16cex:commentExtensible w16cex:durableId="2CE68727" w16cex:dateUtc="2025-01-02T10:33:00Z"/>
  <w16cex:commentExtensible w16cex:durableId="142F04E6" w16cex:dateUtc="2025-01-02T10:34:00Z"/>
  <w16cex:commentExtensible w16cex:durableId="2223E928" w16cex:dateUtc="2025-01-02T10:35:00Z"/>
  <w16cex:commentExtensible w16cex:durableId="0D2E2792" w16cex:dateUtc="2025-01-02T10:36:00Z"/>
  <w16cex:commentExtensible w16cex:durableId="53A1800D" w16cex:dateUtc="2025-01-02T10:39:00Z"/>
  <w16cex:commentExtensible w16cex:durableId="2E091B9E" w16cex:dateUtc="2025-01-02T11:08:00Z"/>
  <w16cex:commentExtensible w16cex:durableId="2316F604" w16cex:dateUtc="2025-01-02T10:40:00Z"/>
  <w16cex:commentExtensible w16cex:durableId="415EEE46" w16cex:dateUtc="2025-01-02T11:08:00Z"/>
  <w16cex:commentExtensible w16cex:durableId="50EC4D72" w16cex:dateUtc="2025-01-02T12:12:00Z"/>
  <w16cex:commentExtensible w16cex:durableId="6E4E7646" w16cex:dateUtc="2025-01-02T10:44:00Z"/>
  <w16cex:commentExtensible w16cex:durableId="4CEB4245" w16cex:dateUtc="2025-01-02T10:48:00Z"/>
  <w16cex:commentExtensible w16cex:durableId="071419DC" w16cex:dateUtc="2025-01-02T10:48:00Z"/>
  <w16cex:commentExtensible w16cex:durableId="094E1527" w16cex:dateUtc="2025-01-02T10:54:00Z"/>
  <w16cex:commentExtensible w16cex:durableId="6875A353" w16cex:dateUtc="2025-01-02T10:57:00Z"/>
  <w16cex:commentExtensible w16cex:durableId="47065DE0" w16cex:dateUtc="2025-01-02T10:58:00Z"/>
  <w16cex:commentExtensible w16cex:durableId="0B05313F" w16cex:dateUtc="2025-01-02T10:59:00Z"/>
  <w16cex:commentExtensible w16cex:durableId="75FCED8F" w16cex:dateUtc="2025-01-02T11:00:00Z"/>
  <w16cex:commentExtensible w16cex:durableId="20C8D8BC" w16cex:dateUtc="2025-01-02T11:04:00Z"/>
  <w16cex:commentExtensible w16cex:durableId="58797275" w16cex:dateUtc="2025-01-02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399AA3" w16cid:durableId="4241B061"/>
  <w16cid:commentId w16cid:paraId="6FCE0B3B" w16cid:durableId="7F923A94"/>
  <w16cid:commentId w16cid:paraId="2EBEBE0D" w16cid:durableId="71CB0237"/>
  <w16cid:commentId w16cid:paraId="455F690B" w16cid:durableId="2CE68727"/>
  <w16cid:commentId w16cid:paraId="3239C459" w16cid:durableId="142F04E6"/>
  <w16cid:commentId w16cid:paraId="69AFFB6A" w16cid:durableId="2223E928"/>
  <w16cid:commentId w16cid:paraId="0C763485" w16cid:durableId="0D2E2792"/>
  <w16cid:commentId w16cid:paraId="78188F51" w16cid:durableId="53A1800D"/>
  <w16cid:commentId w16cid:paraId="523837A7" w16cid:durableId="2E091B9E"/>
  <w16cid:commentId w16cid:paraId="05A97391" w16cid:durableId="2316F604"/>
  <w16cid:commentId w16cid:paraId="31E46792" w16cid:durableId="415EEE46"/>
  <w16cid:commentId w16cid:paraId="70A13864" w16cid:durableId="50EC4D72"/>
  <w16cid:commentId w16cid:paraId="1B430D5A" w16cid:durableId="6E4E7646"/>
  <w16cid:commentId w16cid:paraId="651FC253" w16cid:durableId="4CEB4245"/>
  <w16cid:commentId w16cid:paraId="2EAD48D9" w16cid:durableId="071419DC"/>
  <w16cid:commentId w16cid:paraId="2CC9FA65" w16cid:durableId="094E1527"/>
  <w16cid:commentId w16cid:paraId="682023F3" w16cid:durableId="6875A353"/>
  <w16cid:commentId w16cid:paraId="26E4F530" w16cid:durableId="47065DE0"/>
  <w16cid:commentId w16cid:paraId="4C37FA28" w16cid:durableId="0B05313F"/>
  <w16cid:commentId w16cid:paraId="070CC2B1" w16cid:durableId="75FCED8F"/>
  <w16cid:commentId w16cid:paraId="29B6146F" w16cid:durableId="20C8D8BC"/>
  <w16cid:commentId w16cid:paraId="22E850D9" w16cid:durableId="587972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44961" w14:textId="77777777" w:rsidR="004121D8" w:rsidRDefault="004121D8">
      <w:pPr>
        <w:spacing w:line="240" w:lineRule="auto"/>
      </w:pPr>
      <w:r>
        <w:separator/>
      </w:r>
    </w:p>
  </w:endnote>
  <w:endnote w:type="continuationSeparator" w:id="0">
    <w:p w14:paraId="16299323" w14:textId="77777777" w:rsidR="004121D8" w:rsidRDefault="00412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nos">
    <w:altName w:val="Tinos"/>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o Sans Std">
    <w:altName w:val="Neo Sans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26027"/>
      <w:docPartObj>
        <w:docPartGallery w:val="Page Numbers (Bottom of Page)"/>
        <w:docPartUnique/>
      </w:docPartObj>
    </w:sdtPr>
    <w:sdtEndPr>
      <w:rPr>
        <w:noProof/>
      </w:rPr>
    </w:sdtEndPr>
    <w:sdtContent>
      <w:p w14:paraId="2ADDA519" w14:textId="01A8861C" w:rsidR="004A7CC3" w:rsidRDefault="004A7CC3">
        <w:pPr>
          <w:pStyle w:val="Footer"/>
          <w:jc w:val="right"/>
        </w:pPr>
        <w:r>
          <w:fldChar w:fldCharType="begin"/>
        </w:r>
        <w:r>
          <w:instrText xml:space="preserve"> PAGE   \* MERGEFORMAT </w:instrText>
        </w:r>
        <w:r>
          <w:fldChar w:fldCharType="separate"/>
        </w:r>
        <w:r w:rsidR="00BB348B">
          <w:rPr>
            <w:noProof/>
          </w:rPr>
          <w:t>4</w:t>
        </w:r>
        <w:r>
          <w:rPr>
            <w:noProof/>
          </w:rPr>
          <w:fldChar w:fldCharType="end"/>
        </w:r>
      </w:p>
    </w:sdtContent>
  </w:sdt>
  <w:p w14:paraId="1413691B" w14:textId="77777777" w:rsidR="009C0D79" w:rsidRDefault="009C0D7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C157" w14:textId="77777777" w:rsidR="004121D8" w:rsidRDefault="004121D8">
      <w:pPr>
        <w:spacing w:line="240" w:lineRule="auto"/>
      </w:pPr>
      <w:r>
        <w:separator/>
      </w:r>
    </w:p>
  </w:footnote>
  <w:footnote w:type="continuationSeparator" w:id="0">
    <w:p w14:paraId="50640941" w14:textId="77777777" w:rsidR="004121D8" w:rsidRDefault="00412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580"/>
    <w:multiLevelType w:val="multilevel"/>
    <w:tmpl w:val="EB30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F649F"/>
    <w:multiLevelType w:val="multilevel"/>
    <w:tmpl w:val="C8DE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3665EC"/>
    <w:multiLevelType w:val="hybridMultilevel"/>
    <w:tmpl w:val="D3BC6D08"/>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3" w15:restartNumberingAfterBreak="0">
    <w:nsid w:val="31B8189D"/>
    <w:multiLevelType w:val="multilevel"/>
    <w:tmpl w:val="0F4E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C17FFC"/>
    <w:multiLevelType w:val="hybridMultilevel"/>
    <w:tmpl w:val="1BEEE760"/>
    <w:lvl w:ilvl="0" w:tplc="0406000F">
      <w:start w:val="1"/>
      <w:numFmt w:val="decimal"/>
      <w:lvlText w:val="%1."/>
      <w:lvlJc w:val="left"/>
      <w:pPr>
        <w:ind w:left="1070" w:hanging="360"/>
      </w:pPr>
    </w:lvl>
    <w:lvl w:ilvl="1" w:tplc="04060019" w:tentative="1">
      <w:start w:val="1"/>
      <w:numFmt w:val="lowerLetter"/>
      <w:lvlText w:val="%2."/>
      <w:lvlJc w:val="left"/>
      <w:pPr>
        <w:ind w:left="1787" w:hanging="360"/>
      </w:pPr>
    </w:lvl>
    <w:lvl w:ilvl="2" w:tplc="0406001B" w:tentative="1">
      <w:start w:val="1"/>
      <w:numFmt w:val="lowerRoman"/>
      <w:lvlText w:val="%3."/>
      <w:lvlJc w:val="right"/>
      <w:pPr>
        <w:ind w:left="2507" w:hanging="180"/>
      </w:pPr>
    </w:lvl>
    <w:lvl w:ilvl="3" w:tplc="0406000F" w:tentative="1">
      <w:start w:val="1"/>
      <w:numFmt w:val="decimal"/>
      <w:lvlText w:val="%4."/>
      <w:lvlJc w:val="left"/>
      <w:pPr>
        <w:ind w:left="3227" w:hanging="360"/>
      </w:pPr>
    </w:lvl>
    <w:lvl w:ilvl="4" w:tplc="04060019" w:tentative="1">
      <w:start w:val="1"/>
      <w:numFmt w:val="lowerLetter"/>
      <w:lvlText w:val="%5."/>
      <w:lvlJc w:val="left"/>
      <w:pPr>
        <w:ind w:left="3947" w:hanging="360"/>
      </w:pPr>
    </w:lvl>
    <w:lvl w:ilvl="5" w:tplc="0406001B" w:tentative="1">
      <w:start w:val="1"/>
      <w:numFmt w:val="lowerRoman"/>
      <w:lvlText w:val="%6."/>
      <w:lvlJc w:val="right"/>
      <w:pPr>
        <w:ind w:left="4667" w:hanging="180"/>
      </w:pPr>
    </w:lvl>
    <w:lvl w:ilvl="6" w:tplc="0406000F" w:tentative="1">
      <w:start w:val="1"/>
      <w:numFmt w:val="decimal"/>
      <w:lvlText w:val="%7."/>
      <w:lvlJc w:val="left"/>
      <w:pPr>
        <w:ind w:left="5387" w:hanging="360"/>
      </w:pPr>
    </w:lvl>
    <w:lvl w:ilvl="7" w:tplc="04060019" w:tentative="1">
      <w:start w:val="1"/>
      <w:numFmt w:val="lowerLetter"/>
      <w:lvlText w:val="%8."/>
      <w:lvlJc w:val="left"/>
      <w:pPr>
        <w:ind w:left="6107" w:hanging="360"/>
      </w:pPr>
    </w:lvl>
    <w:lvl w:ilvl="8" w:tplc="0406001B" w:tentative="1">
      <w:start w:val="1"/>
      <w:numFmt w:val="lowerRoman"/>
      <w:lvlText w:val="%9."/>
      <w:lvlJc w:val="right"/>
      <w:pPr>
        <w:ind w:left="6827" w:hanging="180"/>
      </w:pPr>
    </w:lvl>
  </w:abstractNum>
  <w:abstractNum w:abstractNumId="5" w15:restartNumberingAfterBreak="0">
    <w:nsid w:val="573B3D1F"/>
    <w:multiLevelType w:val="hybridMultilevel"/>
    <w:tmpl w:val="1BEEE760"/>
    <w:lvl w:ilvl="0" w:tplc="0406000F">
      <w:start w:val="1"/>
      <w:numFmt w:val="decimal"/>
      <w:lvlText w:val="%1."/>
      <w:lvlJc w:val="left"/>
      <w:pPr>
        <w:ind w:left="1070" w:hanging="360"/>
      </w:pPr>
    </w:lvl>
    <w:lvl w:ilvl="1" w:tplc="04060019" w:tentative="1">
      <w:start w:val="1"/>
      <w:numFmt w:val="lowerLetter"/>
      <w:lvlText w:val="%2."/>
      <w:lvlJc w:val="left"/>
      <w:pPr>
        <w:ind w:left="1787" w:hanging="360"/>
      </w:pPr>
    </w:lvl>
    <w:lvl w:ilvl="2" w:tplc="0406001B" w:tentative="1">
      <w:start w:val="1"/>
      <w:numFmt w:val="lowerRoman"/>
      <w:lvlText w:val="%3."/>
      <w:lvlJc w:val="right"/>
      <w:pPr>
        <w:ind w:left="2507" w:hanging="180"/>
      </w:pPr>
    </w:lvl>
    <w:lvl w:ilvl="3" w:tplc="0406000F" w:tentative="1">
      <w:start w:val="1"/>
      <w:numFmt w:val="decimal"/>
      <w:lvlText w:val="%4."/>
      <w:lvlJc w:val="left"/>
      <w:pPr>
        <w:ind w:left="3227" w:hanging="360"/>
      </w:pPr>
    </w:lvl>
    <w:lvl w:ilvl="4" w:tplc="04060019" w:tentative="1">
      <w:start w:val="1"/>
      <w:numFmt w:val="lowerLetter"/>
      <w:lvlText w:val="%5."/>
      <w:lvlJc w:val="left"/>
      <w:pPr>
        <w:ind w:left="3947" w:hanging="360"/>
      </w:pPr>
    </w:lvl>
    <w:lvl w:ilvl="5" w:tplc="0406001B" w:tentative="1">
      <w:start w:val="1"/>
      <w:numFmt w:val="lowerRoman"/>
      <w:lvlText w:val="%6."/>
      <w:lvlJc w:val="right"/>
      <w:pPr>
        <w:ind w:left="4667" w:hanging="180"/>
      </w:pPr>
    </w:lvl>
    <w:lvl w:ilvl="6" w:tplc="0406000F" w:tentative="1">
      <w:start w:val="1"/>
      <w:numFmt w:val="decimal"/>
      <w:lvlText w:val="%7."/>
      <w:lvlJc w:val="left"/>
      <w:pPr>
        <w:ind w:left="5387" w:hanging="360"/>
      </w:pPr>
    </w:lvl>
    <w:lvl w:ilvl="7" w:tplc="04060019" w:tentative="1">
      <w:start w:val="1"/>
      <w:numFmt w:val="lowerLetter"/>
      <w:lvlText w:val="%8."/>
      <w:lvlJc w:val="left"/>
      <w:pPr>
        <w:ind w:left="6107" w:hanging="360"/>
      </w:pPr>
    </w:lvl>
    <w:lvl w:ilvl="8" w:tplc="0406001B" w:tentative="1">
      <w:start w:val="1"/>
      <w:numFmt w:val="lowerRoman"/>
      <w:lvlText w:val="%9."/>
      <w:lvlJc w:val="right"/>
      <w:pPr>
        <w:ind w:left="6827" w:hanging="180"/>
      </w:pPr>
    </w:lvl>
  </w:abstractNum>
  <w:abstractNum w:abstractNumId="6" w15:restartNumberingAfterBreak="0">
    <w:nsid w:val="685C6F7D"/>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5C54B18"/>
    <w:multiLevelType w:val="hybridMultilevel"/>
    <w:tmpl w:val="1BEEE760"/>
    <w:lvl w:ilvl="0" w:tplc="0406000F">
      <w:start w:val="1"/>
      <w:numFmt w:val="decimal"/>
      <w:lvlText w:val="%1."/>
      <w:lvlJc w:val="left"/>
      <w:pPr>
        <w:ind w:left="1070" w:hanging="360"/>
      </w:pPr>
    </w:lvl>
    <w:lvl w:ilvl="1" w:tplc="04060019" w:tentative="1">
      <w:start w:val="1"/>
      <w:numFmt w:val="lowerLetter"/>
      <w:lvlText w:val="%2."/>
      <w:lvlJc w:val="left"/>
      <w:pPr>
        <w:ind w:left="1787" w:hanging="360"/>
      </w:pPr>
    </w:lvl>
    <w:lvl w:ilvl="2" w:tplc="0406001B" w:tentative="1">
      <w:start w:val="1"/>
      <w:numFmt w:val="lowerRoman"/>
      <w:lvlText w:val="%3."/>
      <w:lvlJc w:val="right"/>
      <w:pPr>
        <w:ind w:left="2507" w:hanging="180"/>
      </w:pPr>
    </w:lvl>
    <w:lvl w:ilvl="3" w:tplc="0406000F" w:tentative="1">
      <w:start w:val="1"/>
      <w:numFmt w:val="decimal"/>
      <w:lvlText w:val="%4."/>
      <w:lvlJc w:val="left"/>
      <w:pPr>
        <w:ind w:left="3227" w:hanging="360"/>
      </w:pPr>
    </w:lvl>
    <w:lvl w:ilvl="4" w:tplc="04060019" w:tentative="1">
      <w:start w:val="1"/>
      <w:numFmt w:val="lowerLetter"/>
      <w:lvlText w:val="%5."/>
      <w:lvlJc w:val="left"/>
      <w:pPr>
        <w:ind w:left="3947" w:hanging="360"/>
      </w:pPr>
    </w:lvl>
    <w:lvl w:ilvl="5" w:tplc="0406001B" w:tentative="1">
      <w:start w:val="1"/>
      <w:numFmt w:val="lowerRoman"/>
      <w:lvlText w:val="%6."/>
      <w:lvlJc w:val="right"/>
      <w:pPr>
        <w:ind w:left="4667" w:hanging="180"/>
      </w:pPr>
    </w:lvl>
    <w:lvl w:ilvl="6" w:tplc="0406000F" w:tentative="1">
      <w:start w:val="1"/>
      <w:numFmt w:val="decimal"/>
      <w:lvlText w:val="%7."/>
      <w:lvlJc w:val="left"/>
      <w:pPr>
        <w:ind w:left="5387" w:hanging="360"/>
      </w:pPr>
    </w:lvl>
    <w:lvl w:ilvl="7" w:tplc="04060019" w:tentative="1">
      <w:start w:val="1"/>
      <w:numFmt w:val="lowerLetter"/>
      <w:lvlText w:val="%8."/>
      <w:lvlJc w:val="left"/>
      <w:pPr>
        <w:ind w:left="6107" w:hanging="360"/>
      </w:pPr>
    </w:lvl>
    <w:lvl w:ilvl="8" w:tplc="0406001B" w:tentative="1">
      <w:start w:val="1"/>
      <w:numFmt w:val="lowerRoman"/>
      <w:lvlText w:val="%9."/>
      <w:lvlJc w:val="right"/>
      <w:pPr>
        <w:ind w:left="6827" w:hanging="180"/>
      </w:pPr>
    </w:lvl>
  </w:abstractNum>
  <w:abstractNum w:abstractNumId="8" w15:restartNumberingAfterBreak="0">
    <w:nsid w:val="779F4EF7"/>
    <w:multiLevelType w:val="hybridMultilevel"/>
    <w:tmpl w:val="1E0E77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8"/>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79"/>
    <w:rsid w:val="00033B30"/>
    <w:rsid w:val="000561F4"/>
    <w:rsid w:val="00077517"/>
    <w:rsid w:val="00083564"/>
    <w:rsid w:val="000877B1"/>
    <w:rsid w:val="00092A0F"/>
    <w:rsid w:val="000C34DF"/>
    <w:rsid w:val="000C6600"/>
    <w:rsid w:val="000E4EF5"/>
    <w:rsid w:val="00156C14"/>
    <w:rsid w:val="00164B19"/>
    <w:rsid w:val="001760BA"/>
    <w:rsid w:val="00192E5E"/>
    <w:rsid w:val="00217759"/>
    <w:rsid w:val="00236285"/>
    <w:rsid w:val="00237677"/>
    <w:rsid w:val="00246FEA"/>
    <w:rsid w:val="00267068"/>
    <w:rsid w:val="00293DFC"/>
    <w:rsid w:val="002E7FD8"/>
    <w:rsid w:val="00311DFB"/>
    <w:rsid w:val="00351EEB"/>
    <w:rsid w:val="003822AB"/>
    <w:rsid w:val="00390177"/>
    <w:rsid w:val="0039473F"/>
    <w:rsid w:val="003A62D1"/>
    <w:rsid w:val="00400C2C"/>
    <w:rsid w:val="004121D8"/>
    <w:rsid w:val="0041417B"/>
    <w:rsid w:val="004242F8"/>
    <w:rsid w:val="004373E5"/>
    <w:rsid w:val="00442CB5"/>
    <w:rsid w:val="00444CAC"/>
    <w:rsid w:val="00451DFF"/>
    <w:rsid w:val="00455568"/>
    <w:rsid w:val="00495B1F"/>
    <w:rsid w:val="004A7CC3"/>
    <w:rsid w:val="004B1206"/>
    <w:rsid w:val="004B463F"/>
    <w:rsid w:val="004C7CF1"/>
    <w:rsid w:val="004F3206"/>
    <w:rsid w:val="004F3A9B"/>
    <w:rsid w:val="00525FA2"/>
    <w:rsid w:val="00531BE7"/>
    <w:rsid w:val="00532DB3"/>
    <w:rsid w:val="00561AD5"/>
    <w:rsid w:val="005A6B05"/>
    <w:rsid w:val="005E650F"/>
    <w:rsid w:val="005F7112"/>
    <w:rsid w:val="00603400"/>
    <w:rsid w:val="00636AE0"/>
    <w:rsid w:val="00642375"/>
    <w:rsid w:val="00671EA9"/>
    <w:rsid w:val="0067738A"/>
    <w:rsid w:val="006878FC"/>
    <w:rsid w:val="006B536C"/>
    <w:rsid w:val="006E4888"/>
    <w:rsid w:val="006F449D"/>
    <w:rsid w:val="006F5AF7"/>
    <w:rsid w:val="006F5FBE"/>
    <w:rsid w:val="007245C3"/>
    <w:rsid w:val="00731309"/>
    <w:rsid w:val="00733147"/>
    <w:rsid w:val="00734A96"/>
    <w:rsid w:val="007371D0"/>
    <w:rsid w:val="007530D3"/>
    <w:rsid w:val="007667E4"/>
    <w:rsid w:val="00776D61"/>
    <w:rsid w:val="007C5761"/>
    <w:rsid w:val="007E3252"/>
    <w:rsid w:val="00812A43"/>
    <w:rsid w:val="00823177"/>
    <w:rsid w:val="00905E06"/>
    <w:rsid w:val="00907310"/>
    <w:rsid w:val="00907D8B"/>
    <w:rsid w:val="009727D3"/>
    <w:rsid w:val="0098256A"/>
    <w:rsid w:val="009B023A"/>
    <w:rsid w:val="009C0D79"/>
    <w:rsid w:val="009C1420"/>
    <w:rsid w:val="00A07E52"/>
    <w:rsid w:val="00A21BB9"/>
    <w:rsid w:val="00A466A7"/>
    <w:rsid w:val="00A607F3"/>
    <w:rsid w:val="00A676B7"/>
    <w:rsid w:val="00A76920"/>
    <w:rsid w:val="00AA52C2"/>
    <w:rsid w:val="00AB77A9"/>
    <w:rsid w:val="00AC2610"/>
    <w:rsid w:val="00AC618D"/>
    <w:rsid w:val="00B078D9"/>
    <w:rsid w:val="00B30A44"/>
    <w:rsid w:val="00B5721C"/>
    <w:rsid w:val="00B752BE"/>
    <w:rsid w:val="00B81C02"/>
    <w:rsid w:val="00BA18A1"/>
    <w:rsid w:val="00BA40B6"/>
    <w:rsid w:val="00BA4FC1"/>
    <w:rsid w:val="00BB348B"/>
    <w:rsid w:val="00BC33D9"/>
    <w:rsid w:val="00BD116A"/>
    <w:rsid w:val="00BD59B3"/>
    <w:rsid w:val="00BE606D"/>
    <w:rsid w:val="00C24DCE"/>
    <w:rsid w:val="00C63155"/>
    <w:rsid w:val="00CB13D2"/>
    <w:rsid w:val="00CB4446"/>
    <w:rsid w:val="00CB4C03"/>
    <w:rsid w:val="00CD25EC"/>
    <w:rsid w:val="00CD39B3"/>
    <w:rsid w:val="00CD5985"/>
    <w:rsid w:val="00CE168B"/>
    <w:rsid w:val="00D932AF"/>
    <w:rsid w:val="00D955A6"/>
    <w:rsid w:val="00DA6C1E"/>
    <w:rsid w:val="00DB7BEC"/>
    <w:rsid w:val="00DC09B1"/>
    <w:rsid w:val="00DC474E"/>
    <w:rsid w:val="00DD21D4"/>
    <w:rsid w:val="00DE7541"/>
    <w:rsid w:val="00DF72F1"/>
    <w:rsid w:val="00E06F14"/>
    <w:rsid w:val="00E26A01"/>
    <w:rsid w:val="00E26A39"/>
    <w:rsid w:val="00E509B8"/>
    <w:rsid w:val="00E6249C"/>
    <w:rsid w:val="00E63F3F"/>
    <w:rsid w:val="00E74958"/>
    <w:rsid w:val="00E85B70"/>
    <w:rsid w:val="00E95653"/>
    <w:rsid w:val="00EB116B"/>
    <w:rsid w:val="00ED46B2"/>
    <w:rsid w:val="00F02AF9"/>
    <w:rsid w:val="00F07D10"/>
    <w:rsid w:val="00F13EEE"/>
    <w:rsid w:val="00F5523A"/>
    <w:rsid w:val="00F559E0"/>
    <w:rsid w:val="00F5727E"/>
    <w:rsid w:val="00F634A2"/>
    <w:rsid w:val="00F65377"/>
    <w:rsid w:val="00FB1C55"/>
    <w:rsid w:val="00FD7F35"/>
    <w:rsid w:val="00FE49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7665"/>
  <w15:docId w15:val="{B473A395-0964-461E-8758-27E5E514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A7CC3"/>
    <w:pPr>
      <w:tabs>
        <w:tab w:val="center" w:pos="4513"/>
        <w:tab w:val="right" w:pos="9026"/>
      </w:tabs>
      <w:spacing w:line="240" w:lineRule="auto"/>
    </w:pPr>
  </w:style>
  <w:style w:type="character" w:customStyle="1" w:styleId="HeaderChar">
    <w:name w:val="Header Char"/>
    <w:basedOn w:val="DefaultParagraphFont"/>
    <w:link w:val="Header"/>
    <w:uiPriority w:val="99"/>
    <w:rsid w:val="004A7CC3"/>
  </w:style>
  <w:style w:type="paragraph" w:styleId="Footer">
    <w:name w:val="footer"/>
    <w:basedOn w:val="Normal"/>
    <w:link w:val="FooterChar"/>
    <w:uiPriority w:val="99"/>
    <w:unhideWhenUsed/>
    <w:rsid w:val="004A7CC3"/>
    <w:pPr>
      <w:tabs>
        <w:tab w:val="center" w:pos="4513"/>
        <w:tab w:val="right" w:pos="9026"/>
      </w:tabs>
      <w:spacing w:line="240" w:lineRule="auto"/>
    </w:pPr>
  </w:style>
  <w:style w:type="character" w:customStyle="1" w:styleId="FooterChar">
    <w:name w:val="Footer Char"/>
    <w:basedOn w:val="DefaultParagraphFont"/>
    <w:link w:val="Footer"/>
    <w:uiPriority w:val="99"/>
    <w:rsid w:val="004A7CC3"/>
  </w:style>
  <w:style w:type="table" w:styleId="TableGrid">
    <w:name w:val="Table Grid"/>
    <w:basedOn w:val="TableNormal"/>
    <w:uiPriority w:val="39"/>
    <w:rsid w:val="00311D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677"/>
    <w:pPr>
      <w:ind w:left="720"/>
      <w:contextualSpacing/>
    </w:pPr>
  </w:style>
  <w:style w:type="character" w:styleId="Hyperlink">
    <w:name w:val="Hyperlink"/>
    <w:basedOn w:val="DefaultParagraphFont"/>
    <w:uiPriority w:val="99"/>
    <w:unhideWhenUsed/>
    <w:rsid w:val="00CB4C03"/>
    <w:rPr>
      <w:color w:val="0000FF" w:themeColor="hyperlink"/>
      <w:u w:val="single"/>
    </w:rPr>
  </w:style>
  <w:style w:type="paragraph" w:styleId="FootnoteText">
    <w:name w:val="footnote text"/>
    <w:basedOn w:val="Normal"/>
    <w:link w:val="FootnoteTextChar"/>
    <w:uiPriority w:val="99"/>
    <w:semiHidden/>
    <w:unhideWhenUsed/>
    <w:rsid w:val="007E3252"/>
    <w:pPr>
      <w:spacing w:line="240" w:lineRule="auto"/>
    </w:pPr>
    <w:rPr>
      <w:sz w:val="20"/>
      <w:szCs w:val="20"/>
    </w:rPr>
  </w:style>
  <w:style w:type="character" w:customStyle="1" w:styleId="FootnoteTextChar">
    <w:name w:val="Footnote Text Char"/>
    <w:basedOn w:val="DefaultParagraphFont"/>
    <w:link w:val="FootnoteText"/>
    <w:uiPriority w:val="99"/>
    <w:semiHidden/>
    <w:rsid w:val="007E3252"/>
    <w:rPr>
      <w:sz w:val="20"/>
      <w:szCs w:val="20"/>
    </w:rPr>
  </w:style>
  <w:style w:type="character" w:styleId="FootnoteReference">
    <w:name w:val="footnote reference"/>
    <w:basedOn w:val="DefaultParagraphFont"/>
    <w:uiPriority w:val="99"/>
    <w:semiHidden/>
    <w:unhideWhenUsed/>
    <w:rsid w:val="007E3252"/>
    <w:rPr>
      <w:vertAlign w:val="superscript"/>
    </w:rPr>
  </w:style>
  <w:style w:type="paragraph" w:customStyle="1" w:styleId="Default">
    <w:name w:val="Default"/>
    <w:rsid w:val="007245C3"/>
    <w:pPr>
      <w:autoSpaceDE w:val="0"/>
      <w:autoSpaceDN w:val="0"/>
      <w:adjustRightInd w:val="0"/>
      <w:spacing w:line="240" w:lineRule="auto"/>
    </w:pPr>
    <w:rPr>
      <w:rFonts w:ascii="Tinos" w:hAnsi="Tinos" w:cs="Tinos"/>
      <w:color w:val="000000"/>
      <w:sz w:val="24"/>
      <w:szCs w:val="24"/>
    </w:rPr>
  </w:style>
  <w:style w:type="paragraph" w:styleId="BalloonText">
    <w:name w:val="Balloon Text"/>
    <w:basedOn w:val="Normal"/>
    <w:link w:val="BalloonTextChar"/>
    <w:uiPriority w:val="99"/>
    <w:semiHidden/>
    <w:unhideWhenUsed/>
    <w:rsid w:val="00293D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DFC"/>
    <w:rPr>
      <w:rFonts w:ascii="Segoe UI" w:hAnsi="Segoe UI" w:cs="Segoe UI"/>
      <w:sz w:val="18"/>
      <w:szCs w:val="18"/>
    </w:rPr>
  </w:style>
  <w:style w:type="character" w:styleId="CommentReference">
    <w:name w:val="annotation reference"/>
    <w:basedOn w:val="DefaultParagraphFont"/>
    <w:uiPriority w:val="99"/>
    <w:semiHidden/>
    <w:unhideWhenUsed/>
    <w:rsid w:val="00E6249C"/>
    <w:rPr>
      <w:sz w:val="16"/>
      <w:szCs w:val="16"/>
    </w:rPr>
  </w:style>
  <w:style w:type="paragraph" w:styleId="CommentText">
    <w:name w:val="annotation text"/>
    <w:basedOn w:val="Normal"/>
    <w:link w:val="CommentTextChar"/>
    <w:uiPriority w:val="99"/>
    <w:unhideWhenUsed/>
    <w:rsid w:val="00E6249C"/>
    <w:pPr>
      <w:spacing w:line="240" w:lineRule="auto"/>
    </w:pPr>
    <w:rPr>
      <w:sz w:val="20"/>
      <w:szCs w:val="20"/>
    </w:rPr>
  </w:style>
  <w:style w:type="character" w:customStyle="1" w:styleId="CommentTextChar">
    <w:name w:val="Comment Text Char"/>
    <w:basedOn w:val="DefaultParagraphFont"/>
    <w:link w:val="CommentText"/>
    <w:uiPriority w:val="99"/>
    <w:rsid w:val="00E6249C"/>
    <w:rPr>
      <w:sz w:val="20"/>
      <w:szCs w:val="20"/>
    </w:rPr>
  </w:style>
  <w:style w:type="paragraph" w:styleId="CommentSubject">
    <w:name w:val="annotation subject"/>
    <w:basedOn w:val="CommentText"/>
    <w:next w:val="CommentText"/>
    <w:link w:val="CommentSubjectChar"/>
    <w:uiPriority w:val="99"/>
    <w:semiHidden/>
    <w:unhideWhenUsed/>
    <w:rsid w:val="00E6249C"/>
    <w:rPr>
      <w:b/>
      <w:bCs/>
    </w:rPr>
  </w:style>
  <w:style w:type="character" w:customStyle="1" w:styleId="CommentSubjectChar">
    <w:name w:val="Comment Subject Char"/>
    <w:basedOn w:val="CommentTextChar"/>
    <w:link w:val="CommentSubject"/>
    <w:uiPriority w:val="99"/>
    <w:semiHidden/>
    <w:rsid w:val="00E6249C"/>
    <w:rPr>
      <w:b/>
      <w:bCs/>
      <w:sz w:val="20"/>
      <w:szCs w:val="20"/>
    </w:rPr>
  </w:style>
  <w:style w:type="paragraph" w:styleId="Revision">
    <w:name w:val="Revision"/>
    <w:hidden/>
    <w:uiPriority w:val="99"/>
    <w:semiHidden/>
    <w:rsid w:val="00525FA2"/>
    <w:pPr>
      <w:spacing w:line="240" w:lineRule="auto"/>
    </w:pPr>
  </w:style>
  <w:style w:type="character" w:customStyle="1" w:styleId="A15">
    <w:name w:val="A15"/>
    <w:uiPriority w:val="99"/>
    <w:rsid w:val="00F5727E"/>
    <w:rPr>
      <w:rFonts w:ascii="Neo Sans Std" w:hAnsi="Neo Sans Std" w:cs="Neo Sans Std"/>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8411">
      <w:bodyDiv w:val="1"/>
      <w:marLeft w:val="0"/>
      <w:marRight w:val="0"/>
      <w:marTop w:val="0"/>
      <w:marBottom w:val="0"/>
      <w:divBdr>
        <w:top w:val="none" w:sz="0" w:space="0" w:color="auto"/>
        <w:left w:val="none" w:sz="0" w:space="0" w:color="auto"/>
        <w:bottom w:val="none" w:sz="0" w:space="0" w:color="auto"/>
        <w:right w:val="none" w:sz="0" w:space="0" w:color="auto"/>
      </w:divBdr>
    </w:div>
    <w:div w:id="668991578">
      <w:bodyDiv w:val="1"/>
      <w:marLeft w:val="0"/>
      <w:marRight w:val="0"/>
      <w:marTop w:val="0"/>
      <w:marBottom w:val="0"/>
      <w:divBdr>
        <w:top w:val="none" w:sz="0" w:space="0" w:color="auto"/>
        <w:left w:val="none" w:sz="0" w:space="0" w:color="auto"/>
        <w:bottom w:val="none" w:sz="0" w:space="0" w:color="auto"/>
        <w:right w:val="none" w:sz="0" w:space="0" w:color="auto"/>
      </w:divBdr>
    </w:div>
    <w:div w:id="1404723132">
      <w:bodyDiv w:val="1"/>
      <w:marLeft w:val="0"/>
      <w:marRight w:val="0"/>
      <w:marTop w:val="0"/>
      <w:marBottom w:val="0"/>
      <w:divBdr>
        <w:top w:val="none" w:sz="0" w:space="0" w:color="auto"/>
        <w:left w:val="none" w:sz="0" w:space="0" w:color="auto"/>
        <w:bottom w:val="none" w:sz="0" w:space="0" w:color="auto"/>
        <w:right w:val="none" w:sz="0" w:space="0" w:color="auto"/>
      </w:divBdr>
    </w:div>
    <w:div w:id="1532494648">
      <w:bodyDiv w:val="1"/>
      <w:marLeft w:val="0"/>
      <w:marRight w:val="0"/>
      <w:marTop w:val="0"/>
      <w:marBottom w:val="0"/>
      <w:divBdr>
        <w:top w:val="none" w:sz="0" w:space="0" w:color="auto"/>
        <w:left w:val="none" w:sz="0" w:space="0" w:color="auto"/>
        <w:bottom w:val="none" w:sz="0" w:space="0" w:color="auto"/>
        <w:right w:val="none" w:sz="0" w:space="0" w:color="auto"/>
      </w:divBdr>
    </w:div>
    <w:div w:id="16873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22CE9027DDE7A41A2E3D4E681CBBA0F" ma:contentTypeVersion="13" ma:contentTypeDescription="Opret et nyt dokument." ma:contentTypeScope="" ma:versionID="d194f7dd9949cfb9c81daf650d37ca84">
  <xsd:schema xmlns:xsd="http://www.w3.org/2001/XMLSchema" xmlns:xs="http://www.w3.org/2001/XMLSchema" xmlns:p="http://schemas.microsoft.com/office/2006/metadata/properties" xmlns:ns2="61b56c5d-edf9-4276-8f72-bdcf6aca8a2a" xmlns:ns3="c163d768-53f2-446d-8a29-a19d8bf733a2" targetNamespace="http://schemas.microsoft.com/office/2006/metadata/properties" ma:root="true" ma:fieldsID="21aaa7118154d411aa045ec446d01986" ns2:_="" ns3:_="">
    <xsd:import namespace="61b56c5d-edf9-4276-8f72-bdcf6aca8a2a"/>
    <xsd:import namespace="c163d768-53f2-446d-8a29-a19d8bf733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56c5d-edf9-4276-8f72-bdcf6aca8a2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678fefc3-fc11-49ac-aa36-5396f6768c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3d768-53f2-446d-8a29-a19d8bf733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fa0ebb-8a0a-44a1-9bdb-d6012e903d17}" ma:internalName="TaxCatchAll" ma:showField="CatchAllData" ma:web="c163d768-53f2-446d-8a29-a19d8bf73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63d768-53f2-446d-8a29-a19d8bf733a2" xsi:nil="true"/>
    <lcf76f155ced4ddcb4097134ff3c332f xmlns="61b56c5d-edf9-4276-8f72-bdcf6aca8a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D1EAF6-2B3F-41BE-A0DD-EAF1E9B0F7C3}">
  <ds:schemaRefs>
    <ds:schemaRef ds:uri="http://schemas.openxmlformats.org/officeDocument/2006/bibliography"/>
  </ds:schemaRefs>
</ds:datastoreItem>
</file>

<file path=customXml/itemProps2.xml><?xml version="1.0" encoding="utf-8"?>
<ds:datastoreItem xmlns:ds="http://schemas.openxmlformats.org/officeDocument/2006/customXml" ds:itemID="{F07CA1F6-ABF5-468B-A0BD-1385DC0B3104}"/>
</file>

<file path=customXml/itemProps3.xml><?xml version="1.0" encoding="utf-8"?>
<ds:datastoreItem xmlns:ds="http://schemas.openxmlformats.org/officeDocument/2006/customXml" ds:itemID="{1731AC0B-63EA-4233-BFC8-05192B4C53BC}"/>
</file>

<file path=customXml/itemProps4.xml><?xml version="1.0" encoding="utf-8"?>
<ds:datastoreItem xmlns:ds="http://schemas.openxmlformats.org/officeDocument/2006/customXml" ds:itemID="{58B1AAF6-1298-4232-91EC-525793A2DB8E}"/>
</file>

<file path=docProps/app.xml><?xml version="1.0" encoding="utf-8"?>
<Properties xmlns="http://schemas.openxmlformats.org/officeDocument/2006/extended-properties" xmlns:vt="http://schemas.openxmlformats.org/officeDocument/2006/docPropsVTypes">
  <Template>Normal</Template>
  <TotalTime>79</TotalTime>
  <Pages>4</Pages>
  <Words>820</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Brænder Almstrup</cp:lastModifiedBy>
  <cp:revision>22</cp:revision>
  <cp:lastPrinted>2024-12-18T10:55:00Z</cp:lastPrinted>
  <dcterms:created xsi:type="dcterms:W3CDTF">2025-01-06T09:38:00Z</dcterms:created>
  <dcterms:modified xsi:type="dcterms:W3CDTF">2025-03-05T08:51:00Z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0x010100F22CE9027DDE7A41A2E3D4E681CBBA0F</vt:lpwstr>
  </property>
</Properties>
</file>